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47"/>
        <w:gridCol w:w="4292"/>
      </w:tblGrid>
      <w:tr w:rsidR="005D6F9F" w:rsidTr="00AA0913">
        <w:tc>
          <w:tcPr>
            <w:tcW w:w="5508" w:type="dxa"/>
            <w:shd w:val="clear" w:color="auto" w:fill="auto"/>
          </w:tcPr>
          <w:p w:rsidR="005D6F9F" w:rsidRDefault="005D6F9F" w:rsidP="00AA0913"/>
        </w:tc>
        <w:tc>
          <w:tcPr>
            <w:tcW w:w="4346" w:type="dxa"/>
            <w:shd w:val="clear" w:color="auto" w:fill="auto"/>
          </w:tcPr>
          <w:p w:rsidR="006F6011" w:rsidRPr="006F6011" w:rsidRDefault="006F6011" w:rsidP="006F6011">
            <w:pPr>
              <w:pStyle w:val="Pavadinimas"/>
              <w:ind w:left="720"/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VPS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priemonės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„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Bendradarbiavimas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veiklos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srities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„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Bendradarbiavimas</w:t>
            </w:r>
            <w:proofErr w:type="spellEnd"/>
          </w:p>
          <w:p w:rsidR="006F6011" w:rsidRPr="006F6011" w:rsidRDefault="006F6011" w:rsidP="006F6011">
            <w:pPr>
              <w:pStyle w:val="Pavadinimas"/>
              <w:ind w:left="720"/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įgyvendinant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vietos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lygio</w:t>
            </w:r>
            <w:proofErr w:type="spellEnd"/>
          </w:p>
          <w:p w:rsidR="006F6011" w:rsidRPr="006F6011" w:rsidRDefault="006F6011" w:rsidP="006F6011">
            <w:pPr>
              <w:pStyle w:val="Pavadinimas"/>
              <w:ind w:left="720"/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populiarinimo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veiklą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skirtą</w:t>
            </w:r>
            <w:proofErr w:type="spellEnd"/>
          </w:p>
          <w:p w:rsidR="006F6011" w:rsidRPr="006F6011" w:rsidRDefault="006F6011" w:rsidP="006F6011">
            <w:pPr>
              <w:pStyle w:val="Pavadinimas"/>
              <w:ind w:left="720"/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trumpoms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tiekimo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grandinėms</w:t>
            </w:r>
            <w:proofErr w:type="spellEnd"/>
          </w:p>
          <w:p w:rsidR="006F6011" w:rsidRPr="006F6011" w:rsidRDefault="006F6011" w:rsidP="006F6011">
            <w:pPr>
              <w:pStyle w:val="Pavadinimas"/>
              <w:ind w:left="720"/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bei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vietos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rinkoms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plėtoti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“</w:t>
            </w:r>
            <w:proofErr w:type="gramEnd"/>
          </w:p>
          <w:p w:rsidR="006F6011" w:rsidRPr="006F6011" w:rsidRDefault="006F6011" w:rsidP="006F6011">
            <w:pPr>
              <w:pStyle w:val="Pavadinimas"/>
              <w:ind w:left="720"/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Nr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. LEADER-19.2-16.4</w:t>
            </w:r>
          </w:p>
          <w:p w:rsidR="006F6011" w:rsidRPr="006F6011" w:rsidRDefault="006F6011" w:rsidP="006F6011">
            <w:pPr>
              <w:pStyle w:val="Pavadinimas"/>
              <w:ind w:left="720"/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finansavimo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sąlygų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aprašo</w:t>
            </w:r>
            <w:proofErr w:type="spellEnd"/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</w:p>
          <w:p w:rsidR="005D6F9F" w:rsidRPr="006F6011" w:rsidRDefault="00270C47" w:rsidP="006F6011">
            <w:pPr>
              <w:pStyle w:val="Pavadinimas"/>
              <w:ind w:left="720"/>
            </w:pPr>
            <w:r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D6F9F"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5D6F9F" w:rsidRPr="006F6011">
              <w:rPr>
                <w:rStyle w:val="Grietas"/>
                <w:rFonts w:ascii="Times New Roman" w:hAnsi="Times New Roman" w:cs="Times New Roman"/>
                <w:b w:val="0"/>
                <w:sz w:val="22"/>
                <w:szCs w:val="22"/>
              </w:rPr>
              <w:t>priedas</w:t>
            </w:r>
            <w:proofErr w:type="spellEnd"/>
          </w:p>
        </w:tc>
      </w:tr>
    </w:tbl>
    <w:p w:rsidR="00270C47" w:rsidRDefault="00270C47" w:rsidP="00270C47">
      <w:pPr>
        <w:rPr>
          <w:sz w:val="22"/>
          <w:szCs w:val="22"/>
        </w:rPr>
        <w:sectPr w:rsidR="00270C47" w:rsidSect="00270C47">
          <w:headerReference w:type="default" r:id="rId8"/>
          <w:pgSz w:w="11907" w:h="16840"/>
          <w:pgMar w:top="990" w:right="567" w:bottom="1134" w:left="1701" w:header="567" w:footer="567" w:gutter="0"/>
          <w:cols w:space="1296"/>
          <w:titlePg/>
          <w:docGrid w:linePitch="326"/>
        </w:sectPr>
      </w:pPr>
    </w:p>
    <w:p w:rsidR="006C7C53" w:rsidRPr="006F6011" w:rsidRDefault="001C3D5D" w:rsidP="006F6011">
      <w:pPr>
        <w:pStyle w:val="Antrat2"/>
        <w:shd w:val="clear" w:color="auto" w:fill="FFFFFF" w:themeFill="background1"/>
        <w:spacing w:before="0" w:after="0"/>
        <w:jc w:val="center"/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</w:pPr>
      <w:r w:rsidRPr="005D6F9F"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  <w:t>INOVATYVUMO VERTINIMO KRITERIJŲ APIBŪDINIMAS</w:t>
      </w:r>
    </w:p>
    <w:tbl>
      <w:tblPr>
        <w:tblW w:w="4941" w:type="pct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2362"/>
        <w:gridCol w:w="2651"/>
        <w:gridCol w:w="3009"/>
      </w:tblGrid>
      <w:tr w:rsidR="001C3D5D" w:rsidRPr="001C3D5D" w:rsidTr="006F6011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Subkriterijai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Požymio aprašymas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Nustatymo būdas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Informacijos šaltiniai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6F6011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>1. PRODUKTO, PASLAUGOS</w:t>
            </w:r>
            <w:r w:rsidRPr="006F6011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 INOVACIJA </w:t>
            </w:r>
          </w:p>
        </w:tc>
      </w:tr>
      <w:tr w:rsidR="001C3D5D" w:rsidRPr="001C3D5D" w:rsidTr="006F6011">
        <w:trPr>
          <w:trHeight w:val="172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Produktų, paslaugų naujumas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Nauji arba su pasikeitusiomis savybėmis produktai, paslaugos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Planuojamų gaminti produktų ar teikti paslaugų savybių palyginimas su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>VVG teritorijoje</w:t>
            </w:r>
            <w:r w:rsidR="00076C52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egzistuojančiais analogais ar pakaitalais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906799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906799">
              <w:rPr>
                <w:color w:val="000000"/>
                <w:sz w:val="22"/>
                <w:szCs w:val="22"/>
                <w:lang w:val="lt-LT" w:eastAsia="lt-LT"/>
              </w:rPr>
              <w:t>Paraiškoje ir (arba) verslo plane ir (arba) kartu su paraiška pateiktuose dokumentuose nurodyta informacija (pateikiamas bent vienas, jeigu įmanoma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,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VVG teritorijoje 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>egzistuojanti</w:t>
            </w:r>
            <w:r w:rsidRPr="00906799">
              <w:rPr>
                <w:color w:val="000000"/>
                <w:sz w:val="22"/>
                <w:szCs w:val="22"/>
                <w:lang w:val="lt-LT" w:eastAsia="lt-LT"/>
              </w:rPr>
              <w:t>s analogo ar pakaitalo aprašymas nurodant informacijos šaltinį)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6F6011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b/>
                <w:color w:val="000000"/>
                <w:sz w:val="22"/>
                <w:szCs w:val="22"/>
                <w:lang w:val="lt-LT" w:eastAsia="lt-LT"/>
              </w:rPr>
            </w:pPr>
            <w:r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>2. TECHNOLOGINIO PROCESO INOVACIJA</w:t>
            </w:r>
            <w:r w:rsidR="008A1114"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>/</w:t>
            </w:r>
            <w:r w:rsidR="008A1114"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>MODERNIZAVIMAS</w:t>
            </w:r>
          </w:p>
        </w:tc>
      </w:tr>
      <w:tr w:rsidR="001C3D5D" w:rsidRPr="001C3D5D" w:rsidTr="006F6011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Žalingo poveikio žmogui ir aplinkai mažinimas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Teršiančiųjų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medžiagų kiekio sumažinimas 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Planuojamo įsigyti įrenginio išmetamųjų dujų (anglies monoksido CO ar azoto oksidų </w:t>
            </w: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NO</w:t>
            </w:r>
            <w:r w:rsidRPr="001C3D5D">
              <w:rPr>
                <w:color w:val="000000"/>
                <w:sz w:val="22"/>
                <w:szCs w:val="22"/>
                <w:vertAlign w:val="subscript"/>
                <w:lang w:val="lt-LT" w:eastAsia="lt-LT"/>
              </w:rPr>
              <w:t>x</w:t>
            </w:r>
            <w:proofErr w:type="spellEnd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) kiekio sumažėjimas, palygin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>ti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 su ūkio subjekto naudojamu įrenginiu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</w:t>
            </w:r>
          </w:p>
        </w:tc>
      </w:tr>
      <w:tr w:rsidR="001C3D5D" w:rsidRPr="001C3D5D" w:rsidTr="006F6011">
        <w:trPr>
          <w:trHeight w:val="208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Alternatyvių atsinaujinančių energijos šaltinių naudojimas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0C6394" w:rsidRDefault="00703F0B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sz w:val="22"/>
                <w:szCs w:val="22"/>
                <w:lang w:val="lt-LT"/>
              </w:rPr>
              <w:t>Nors vienos priemonės gauti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energiją </w:t>
            </w:r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iš alternatyvių atsinaujinančių energijos šaltinių (saulės ir vėjo energija, biomasė, biodujos, </w:t>
            </w:r>
            <w:proofErr w:type="spellStart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fotoelektra</w:t>
            </w:r>
            <w:proofErr w:type="spellEnd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)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įdiegimas 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Planuojamas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įdiegti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atsinaujinančios energijos </w:t>
            </w:r>
            <w:r w:rsidR="002A3D98" w:rsidRPr="000C6394">
              <w:rPr>
                <w:sz w:val="22"/>
                <w:szCs w:val="22"/>
                <w:lang w:val="lt-LT"/>
              </w:rPr>
              <w:t>gavimo šaltinis</w:t>
            </w:r>
            <w:r w:rsidR="002A3D98" w:rsidRPr="000C6394">
              <w:rPr>
                <w:szCs w:val="22"/>
                <w:lang w:val="lt-LT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ir (arba) verslo plane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kartu su paraiška pateiktuose dokumentuose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nurodyta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informacija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(pvz.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,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komercinis pasiūlymas)</w:t>
            </w:r>
          </w:p>
        </w:tc>
      </w:tr>
      <w:tr w:rsidR="001C3D5D" w:rsidRPr="001C3D5D" w:rsidTr="006F6011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Naujų gamybos technologinių procesų taikymas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Diegiamos technologijos kokybiškai gerina gaminamų produktų ar teikiamų paslaugų savybes ir (arba) didina darbo našumą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Produkto ar paslaugų kokybinių savybių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(arba) kiekybinių savybių (darbo našumo didinimo atveju)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palyginimas (prieš ir po technologijos įdiegimo)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pateikta informacija dėl darbo našumo padidinimo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dėl produkto ar paslaugų kokybinių savybių pasikeitimo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(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palyginti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savybes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prieš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technologijos įdiegimą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po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jo)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6F6011" w:rsidRDefault="00076C52" w:rsidP="00076C52">
            <w:pPr>
              <w:overflowPunct/>
              <w:jc w:val="center"/>
              <w:textAlignment w:val="auto"/>
              <w:rPr>
                <w:b/>
                <w:strike/>
                <w:color w:val="000000"/>
                <w:sz w:val="22"/>
                <w:szCs w:val="22"/>
                <w:lang w:val="lt-LT" w:eastAsia="lt-LT"/>
              </w:rPr>
            </w:pPr>
            <w:r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>3</w:t>
            </w:r>
            <w:r w:rsidR="001C3D5D" w:rsidRPr="006F6011">
              <w:rPr>
                <w:b/>
                <w:color w:val="000000"/>
                <w:sz w:val="22"/>
                <w:szCs w:val="22"/>
                <w:lang w:val="lt-LT" w:eastAsia="lt-LT"/>
              </w:rPr>
              <w:t>. INOVACIJŲ PARTNERYSTĖ</w:t>
            </w:r>
          </w:p>
        </w:tc>
      </w:tr>
      <w:tr w:rsidR="001C3D5D" w:rsidRPr="001C3D5D" w:rsidTr="006F6011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Dalyvavimas technologijų platformų arba klasterių, arba</w:t>
            </w:r>
            <w:r w:rsidR="00FB71C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slėnių veikloje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Bendradarbiavimas teisiniais pagrindais kuriant naujus produktus, procesus ir technologijas 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 technologijų platformomis, klasteriais arba slėniais pasirašyta jungtinės veiklos sutartis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 ir kt. dokumentai (pvz., sutartis)</w:t>
            </w:r>
          </w:p>
        </w:tc>
      </w:tr>
    </w:tbl>
    <w:p w:rsidR="00CF7415" w:rsidRDefault="00CF7415" w:rsidP="00076C52">
      <w:pPr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bookmarkStart w:id="0" w:name="_GoBack"/>
      <w:bookmarkEnd w:id="0"/>
      <w:r w:rsidR="00975FD6">
        <w:rPr>
          <w:lang w:val="lt-LT"/>
        </w:rPr>
        <w:t>____________________</w:t>
      </w:r>
    </w:p>
    <w:sectPr w:rsidR="00CF7415" w:rsidSect="00270C47">
      <w:type w:val="continuous"/>
      <w:pgSz w:w="11907" w:h="16840"/>
      <w:pgMar w:top="1247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BE" w:rsidRDefault="00EB67BE">
      <w:r>
        <w:separator/>
      </w:r>
    </w:p>
  </w:endnote>
  <w:endnote w:type="continuationSeparator" w:id="0">
    <w:p w:rsidR="00EB67BE" w:rsidRDefault="00E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BE" w:rsidRDefault="00EB67BE">
      <w:r>
        <w:separator/>
      </w:r>
    </w:p>
  </w:footnote>
  <w:footnote w:type="continuationSeparator" w:id="0">
    <w:p w:rsidR="00EB67BE" w:rsidRDefault="00EB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271761"/>
      <w:docPartObj>
        <w:docPartGallery w:val="Page Numbers (Top of Page)"/>
        <w:docPartUnique/>
      </w:docPartObj>
    </w:sdtPr>
    <w:sdtEndPr/>
    <w:sdtContent>
      <w:p w:rsidR="00332D8C" w:rsidRDefault="007A7947">
        <w:pPr>
          <w:pStyle w:val="Antrats"/>
          <w:jc w:val="center"/>
        </w:pPr>
        <w:r>
          <w:fldChar w:fldCharType="begin"/>
        </w:r>
        <w:r w:rsidR="00332D8C">
          <w:instrText>PAGE   \* MERGEFORMAT</w:instrText>
        </w:r>
        <w:r>
          <w:fldChar w:fldCharType="separate"/>
        </w:r>
        <w:r w:rsidR="006F6011" w:rsidRPr="006F6011">
          <w:rPr>
            <w:noProof/>
            <w:lang w:val="lt-LT"/>
          </w:rPr>
          <w:t>2</w:t>
        </w:r>
        <w:r>
          <w:fldChar w:fldCharType="end"/>
        </w:r>
      </w:p>
    </w:sdtContent>
  </w:sdt>
  <w:p w:rsidR="00FA57E4" w:rsidRDefault="00FA57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746"/>
    <w:multiLevelType w:val="hybridMultilevel"/>
    <w:tmpl w:val="E3F27C74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37B12"/>
    <w:multiLevelType w:val="hybridMultilevel"/>
    <w:tmpl w:val="6A223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179"/>
    <w:multiLevelType w:val="hybridMultilevel"/>
    <w:tmpl w:val="9BFEE12A"/>
    <w:lvl w:ilvl="0" w:tplc="C03A2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1B32"/>
    <w:multiLevelType w:val="multilevel"/>
    <w:tmpl w:val="C04A503E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3AC5110"/>
    <w:multiLevelType w:val="hybridMultilevel"/>
    <w:tmpl w:val="302EE20C"/>
    <w:lvl w:ilvl="0" w:tplc="04270013">
      <w:start w:val="1"/>
      <w:numFmt w:val="upperRoman"/>
      <w:lvlText w:val="%1."/>
      <w:lvlJc w:val="righ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BC71A8"/>
    <w:multiLevelType w:val="hybridMultilevel"/>
    <w:tmpl w:val="263E94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C8"/>
    <w:rsid w:val="000039E9"/>
    <w:rsid w:val="0000451C"/>
    <w:rsid w:val="000323CE"/>
    <w:rsid w:val="00076C52"/>
    <w:rsid w:val="000775A0"/>
    <w:rsid w:val="00081483"/>
    <w:rsid w:val="0009508C"/>
    <w:rsid w:val="000A41EA"/>
    <w:rsid w:val="000C6394"/>
    <w:rsid w:val="000D4F43"/>
    <w:rsid w:val="000E3FCD"/>
    <w:rsid w:val="000E4CFB"/>
    <w:rsid w:val="000E6EF9"/>
    <w:rsid w:val="000F0D57"/>
    <w:rsid w:val="00121840"/>
    <w:rsid w:val="00122F80"/>
    <w:rsid w:val="00144701"/>
    <w:rsid w:val="001505B4"/>
    <w:rsid w:val="001879C1"/>
    <w:rsid w:val="001C3D5D"/>
    <w:rsid w:val="001E5FA0"/>
    <w:rsid w:val="001F0087"/>
    <w:rsid w:val="00201495"/>
    <w:rsid w:val="00207D49"/>
    <w:rsid w:val="0021376B"/>
    <w:rsid w:val="0023664B"/>
    <w:rsid w:val="0024231F"/>
    <w:rsid w:val="00245A06"/>
    <w:rsid w:val="00270C47"/>
    <w:rsid w:val="00275B1A"/>
    <w:rsid w:val="00287267"/>
    <w:rsid w:val="002A3D98"/>
    <w:rsid w:val="002B6490"/>
    <w:rsid w:val="002C6B76"/>
    <w:rsid w:val="002E53E1"/>
    <w:rsid w:val="003065C6"/>
    <w:rsid w:val="003068D3"/>
    <w:rsid w:val="00312BC0"/>
    <w:rsid w:val="0033239C"/>
    <w:rsid w:val="00332D8C"/>
    <w:rsid w:val="00335455"/>
    <w:rsid w:val="00373C3C"/>
    <w:rsid w:val="00386537"/>
    <w:rsid w:val="0038679B"/>
    <w:rsid w:val="00392E34"/>
    <w:rsid w:val="003A02DA"/>
    <w:rsid w:val="003A513F"/>
    <w:rsid w:val="003A529A"/>
    <w:rsid w:val="003F132F"/>
    <w:rsid w:val="004112F5"/>
    <w:rsid w:val="004360E0"/>
    <w:rsid w:val="00454251"/>
    <w:rsid w:val="00480CA0"/>
    <w:rsid w:val="004D2BC7"/>
    <w:rsid w:val="004E6EF8"/>
    <w:rsid w:val="004E6F15"/>
    <w:rsid w:val="004F15D4"/>
    <w:rsid w:val="005021E5"/>
    <w:rsid w:val="005119ED"/>
    <w:rsid w:val="00563F79"/>
    <w:rsid w:val="00570BD0"/>
    <w:rsid w:val="0057108F"/>
    <w:rsid w:val="005A14C6"/>
    <w:rsid w:val="005B5CA4"/>
    <w:rsid w:val="005C2E1A"/>
    <w:rsid w:val="005C7E2A"/>
    <w:rsid w:val="005D22CC"/>
    <w:rsid w:val="005D6F9F"/>
    <w:rsid w:val="005E726C"/>
    <w:rsid w:val="005F3B04"/>
    <w:rsid w:val="006064FA"/>
    <w:rsid w:val="00610B11"/>
    <w:rsid w:val="00610F2D"/>
    <w:rsid w:val="006310B1"/>
    <w:rsid w:val="00633AD0"/>
    <w:rsid w:val="0063672C"/>
    <w:rsid w:val="006665C6"/>
    <w:rsid w:val="006965AF"/>
    <w:rsid w:val="006B3573"/>
    <w:rsid w:val="006C19AF"/>
    <w:rsid w:val="006C7065"/>
    <w:rsid w:val="006C7C53"/>
    <w:rsid w:val="006E0F6A"/>
    <w:rsid w:val="006E219F"/>
    <w:rsid w:val="006F6011"/>
    <w:rsid w:val="006F7B6C"/>
    <w:rsid w:val="00703F0B"/>
    <w:rsid w:val="00724412"/>
    <w:rsid w:val="00724F0D"/>
    <w:rsid w:val="00767A2A"/>
    <w:rsid w:val="00771EF4"/>
    <w:rsid w:val="00787BD5"/>
    <w:rsid w:val="007934A2"/>
    <w:rsid w:val="007A7947"/>
    <w:rsid w:val="007C740F"/>
    <w:rsid w:val="007F14CE"/>
    <w:rsid w:val="007F1E1A"/>
    <w:rsid w:val="00812B53"/>
    <w:rsid w:val="00821463"/>
    <w:rsid w:val="00826118"/>
    <w:rsid w:val="008425F5"/>
    <w:rsid w:val="0084581B"/>
    <w:rsid w:val="008624CA"/>
    <w:rsid w:val="00870B10"/>
    <w:rsid w:val="00894B8A"/>
    <w:rsid w:val="008A1114"/>
    <w:rsid w:val="008B39DA"/>
    <w:rsid w:val="008D7F3C"/>
    <w:rsid w:val="008E58FE"/>
    <w:rsid w:val="008F3AC2"/>
    <w:rsid w:val="00906799"/>
    <w:rsid w:val="00907A2C"/>
    <w:rsid w:val="00945E4A"/>
    <w:rsid w:val="0095624A"/>
    <w:rsid w:val="0097482A"/>
    <w:rsid w:val="009755AF"/>
    <w:rsid w:val="00975FD6"/>
    <w:rsid w:val="009A263D"/>
    <w:rsid w:val="009B54AF"/>
    <w:rsid w:val="009F443F"/>
    <w:rsid w:val="00A20B16"/>
    <w:rsid w:val="00A2545D"/>
    <w:rsid w:val="00A35949"/>
    <w:rsid w:val="00A35F0C"/>
    <w:rsid w:val="00A733F4"/>
    <w:rsid w:val="00AA044F"/>
    <w:rsid w:val="00AA1072"/>
    <w:rsid w:val="00AA4453"/>
    <w:rsid w:val="00AB5DA0"/>
    <w:rsid w:val="00AD29C9"/>
    <w:rsid w:val="00AD7082"/>
    <w:rsid w:val="00AE4BBC"/>
    <w:rsid w:val="00B2274B"/>
    <w:rsid w:val="00B45695"/>
    <w:rsid w:val="00B53C78"/>
    <w:rsid w:val="00B5727F"/>
    <w:rsid w:val="00B838AD"/>
    <w:rsid w:val="00B84B89"/>
    <w:rsid w:val="00B95B04"/>
    <w:rsid w:val="00BB36AA"/>
    <w:rsid w:val="00BC08FE"/>
    <w:rsid w:val="00BC3A0E"/>
    <w:rsid w:val="00BD17E2"/>
    <w:rsid w:val="00BF1F40"/>
    <w:rsid w:val="00BF5175"/>
    <w:rsid w:val="00BF6B1F"/>
    <w:rsid w:val="00C335FB"/>
    <w:rsid w:val="00C527E0"/>
    <w:rsid w:val="00C70EC8"/>
    <w:rsid w:val="00C81C32"/>
    <w:rsid w:val="00CB3D17"/>
    <w:rsid w:val="00CD7521"/>
    <w:rsid w:val="00CE13EF"/>
    <w:rsid w:val="00CF7415"/>
    <w:rsid w:val="00D15202"/>
    <w:rsid w:val="00D15306"/>
    <w:rsid w:val="00D241DB"/>
    <w:rsid w:val="00D27AF9"/>
    <w:rsid w:val="00DA006C"/>
    <w:rsid w:val="00DB46C3"/>
    <w:rsid w:val="00DB7375"/>
    <w:rsid w:val="00DC325C"/>
    <w:rsid w:val="00DD4982"/>
    <w:rsid w:val="00DE5C59"/>
    <w:rsid w:val="00E001FA"/>
    <w:rsid w:val="00E46863"/>
    <w:rsid w:val="00E86126"/>
    <w:rsid w:val="00EB5B31"/>
    <w:rsid w:val="00EB5FE5"/>
    <w:rsid w:val="00EB67BE"/>
    <w:rsid w:val="00EC7A38"/>
    <w:rsid w:val="00ED57B9"/>
    <w:rsid w:val="00F031BC"/>
    <w:rsid w:val="00F1263D"/>
    <w:rsid w:val="00F219AA"/>
    <w:rsid w:val="00F52809"/>
    <w:rsid w:val="00F66DCC"/>
    <w:rsid w:val="00F91832"/>
    <w:rsid w:val="00F95D1F"/>
    <w:rsid w:val="00FA57E4"/>
    <w:rsid w:val="00FB71C4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16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21463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C70E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70EC8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F95D1F"/>
    <w:pPr>
      <w:ind w:left="720"/>
      <w:contextualSpacing/>
    </w:pPr>
  </w:style>
  <w:style w:type="paragraph" w:customStyle="1" w:styleId="WW-BodyTextIndent2">
    <w:name w:val="WW-Body Text Indent 2"/>
    <w:basedOn w:val="prastasis"/>
    <w:rsid w:val="00245A06"/>
    <w:pPr>
      <w:suppressAutoHyphens/>
      <w:overflowPunct/>
      <w:autoSpaceDE/>
      <w:autoSpaceDN/>
      <w:adjustRightInd/>
      <w:ind w:firstLine="426"/>
      <w:textAlignment w:val="auto"/>
    </w:pPr>
    <w:rPr>
      <w:rFonts w:ascii="TimesLT" w:eastAsia="Calibri" w:hAnsi="TimesLT"/>
      <w:lang w:val="tg-Cyrl-TJ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2D8C"/>
    <w:rPr>
      <w:lang w:val="en-GB" w:eastAsia="en-US"/>
    </w:rPr>
  </w:style>
  <w:style w:type="paragraph" w:customStyle="1" w:styleId="Patvirtinta">
    <w:name w:val="Patvirtinta"/>
    <w:basedOn w:val="prastasis"/>
    <w:rsid w:val="0082146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jc w:val="left"/>
      <w:textAlignment w:val="center"/>
    </w:pPr>
    <w:rPr>
      <w:color w:val="000000"/>
      <w:sz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821463"/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F219AA"/>
    <w:pPr>
      <w:overflowPunct/>
      <w:autoSpaceDE/>
      <w:autoSpaceDN/>
      <w:adjustRightInd/>
      <w:spacing w:after="120"/>
      <w:jc w:val="left"/>
      <w:textAlignment w:val="auto"/>
    </w:pPr>
    <w:rPr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219AA"/>
    <w:rPr>
      <w:szCs w:val="24"/>
      <w:lang w:val="x-none" w:eastAsia="en-US"/>
    </w:rPr>
  </w:style>
  <w:style w:type="paragraph" w:customStyle="1" w:styleId="CentrBold">
    <w:name w:val="CentrBold"/>
    <w:basedOn w:val="prastasis"/>
    <w:rsid w:val="00610F2D"/>
    <w:pPr>
      <w:keepLines/>
      <w:suppressAutoHyphens/>
      <w:overflowPunct/>
      <w:spacing w:line="288" w:lineRule="auto"/>
      <w:jc w:val="center"/>
      <w:textAlignment w:val="center"/>
    </w:pPr>
    <w:rPr>
      <w:b/>
      <w:bCs/>
      <w:caps/>
      <w:color w:val="000000"/>
      <w:sz w:val="20"/>
      <w:lang w:val="lt-LT"/>
    </w:rPr>
  </w:style>
  <w:style w:type="paragraph" w:customStyle="1" w:styleId="Pagrindinistekstas1">
    <w:name w:val="Pagrindinis tekstas1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20"/>
      <w:lang w:val="lt-LT"/>
    </w:rPr>
  </w:style>
  <w:style w:type="paragraph" w:customStyle="1" w:styleId="MAZAS">
    <w:name w:val="MAZAS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8"/>
      <w:szCs w:val="8"/>
      <w:lang w:val="lt-LT"/>
    </w:rPr>
  </w:style>
  <w:style w:type="character" w:styleId="Hipersaitas">
    <w:name w:val="Hyperlink"/>
    <w:rsid w:val="0063672C"/>
    <w:rPr>
      <w:color w:val="0000FF"/>
      <w:u w:val="single"/>
    </w:rPr>
  </w:style>
  <w:style w:type="character" w:styleId="Komentaronuoroda">
    <w:name w:val="annotation reference"/>
    <w:basedOn w:val="Numatytasispastraiposriftas"/>
    <w:rsid w:val="000775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775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775A0"/>
    <w:rPr>
      <w:sz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775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775A0"/>
    <w:rPr>
      <w:b/>
      <w:bCs/>
      <w:sz w:val="20"/>
      <w:lang w:val="en-GB" w:eastAsia="en-US"/>
    </w:rPr>
  </w:style>
  <w:style w:type="character" w:styleId="Emfaz">
    <w:name w:val="Emphasis"/>
    <w:basedOn w:val="Numatytasispastraiposriftas"/>
    <w:qFormat/>
    <w:rsid w:val="006F6011"/>
    <w:rPr>
      <w:i/>
      <w:iCs/>
    </w:rPr>
  </w:style>
  <w:style w:type="character" w:styleId="Grietas">
    <w:name w:val="Strong"/>
    <w:basedOn w:val="Numatytasispastraiposriftas"/>
    <w:qFormat/>
    <w:rsid w:val="006F6011"/>
    <w:rPr>
      <w:b/>
      <w:bCs/>
    </w:rPr>
  </w:style>
  <w:style w:type="paragraph" w:styleId="Pavadinimas">
    <w:name w:val="Title"/>
    <w:basedOn w:val="prastasis"/>
    <w:next w:val="prastasis"/>
    <w:link w:val="PavadinimasDiagrama"/>
    <w:qFormat/>
    <w:rsid w:val="006F60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6F601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C2C5-209A-41D6-BC63-050529F0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2018-01-05T14:09:00Z</dcterms:created>
  <dcterms:modified xsi:type="dcterms:W3CDTF">2018-01-05T14:37:00Z</dcterms:modified>
</cp:coreProperties>
</file>