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95DBF" w14:textId="041CFEDF" w:rsidR="00A2242D" w:rsidRPr="00A2242D" w:rsidRDefault="00A2242D" w:rsidP="00A2242D">
      <w:pPr>
        <w:suppressAutoHyphens/>
        <w:autoSpaceDE w:val="0"/>
        <w:autoSpaceDN w:val="0"/>
        <w:spacing w:after="0" w:line="240" w:lineRule="auto"/>
        <w:jc w:val="center"/>
        <w:textAlignment w:val="baseline"/>
        <w:rPr>
          <w:rFonts w:ascii="Times New Roman" w:eastAsia="Times New Roman" w:hAnsi="Times New Roman" w:cs="Times New Roman"/>
          <w:color w:val="000000"/>
          <w:kern w:val="0"/>
          <w:sz w:val="32"/>
          <w:szCs w:val="32"/>
          <w:lang w:val="lt-LT"/>
          <w14:ligatures w14:val="none"/>
        </w:rPr>
      </w:pPr>
      <w:r w:rsidRPr="00A2242D">
        <w:rPr>
          <w:rFonts w:ascii="Times New Roman" w:eastAsia="Times New Roman" w:hAnsi="Times New Roman" w:cs="Times New Roman"/>
          <w:color w:val="000000"/>
          <w:kern w:val="0"/>
          <w:sz w:val="32"/>
          <w:szCs w:val="32"/>
          <w:lang w:val="lt-LT"/>
          <w14:ligatures w14:val="none"/>
        </w:rPr>
        <w:t>Kėdainių rajono vietos veiklos grupės sumanaus kaimo strategijos</w:t>
      </w:r>
    </w:p>
    <w:p w14:paraId="4669CF74" w14:textId="185EA840" w:rsidR="002861F4" w:rsidRPr="00A2242D" w:rsidRDefault="00A2242D" w:rsidP="00A2242D">
      <w:pPr>
        <w:suppressAutoHyphens/>
        <w:autoSpaceDE w:val="0"/>
        <w:autoSpaceDN w:val="0"/>
        <w:spacing w:after="0" w:line="240" w:lineRule="auto"/>
        <w:jc w:val="center"/>
        <w:textAlignment w:val="baseline"/>
        <w:rPr>
          <w:rFonts w:ascii="Times New Roman" w:eastAsia="Times New Roman" w:hAnsi="Times New Roman" w:cs="Times New Roman"/>
          <w:b/>
          <w:bCs/>
          <w:color w:val="000000"/>
          <w:kern w:val="0"/>
          <w:sz w:val="32"/>
          <w:szCs w:val="32"/>
          <w:lang w:val="lt-LT"/>
          <w14:ligatures w14:val="none"/>
        </w:rPr>
      </w:pPr>
      <w:r w:rsidRPr="00A2242D">
        <w:rPr>
          <w:rFonts w:ascii="Times New Roman" w:hAnsi="Times New Roman" w:cs="Times New Roman"/>
          <w:b/>
          <w:bCs/>
          <w:sz w:val="32"/>
          <w:szCs w:val="32"/>
          <w:lang w:val="lt-LT"/>
        </w:rPr>
        <w:t>„</w:t>
      </w:r>
      <w:r w:rsidRPr="00A2242D">
        <w:rPr>
          <w:rStyle w:val="Grietas"/>
          <w:rFonts w:ascii="Times New Roman" w:hAnsi="Times New Roman" w:cs="Times New Roman"/>
          <w:b w:val="0"/>
          <w:bCs w:val="0"/>
          <w:sz w:val="32"/>
          <w:szCs w:val="32"/>
          <w:shd w:val="clear" w:color="auto" w:fill="FFFFFF"/>
          <w:lang w:val="lt-LT"/>
        </w:rPr>
        <w:t>Kėdainių rajonas – sumanių, tvarių bendruomenių ir inovatyvaus turizmo vieta“</w:t>
      </w:r>
    </w:p>
    <w:p w14:paraId="54C45A7D" w14:textId="31F49953" w:rsidR="002861F4" w:rsidRPr="003E2900" w:rsidRDefault="002861F4" w:rsidP="003E2900">
      <w:pPr>
        <w:pStyle w:val="prastasis1"/>
        <w:spacing w:before="240" w:after="0" w:line="240" w:lineRule="auto"/>
        <w:jc w:val="center"/>
        <w:rPr>
          <w:b/>
          <w:bCs/>
          <w:sz w:val="28"/>
          <w:szCs w:val="28"/>
        </w:rPr>
      </w:pPr>
      <w:r w:rsidRPr="003E2900">
        <w:rPr>
          <w:rFonts w:ascii="Times New Roman" w:hAnsi="Times New Roman"/>
          <w:b/>
          <w:bCs/>
          <w:sz w:val="28"/>
          <w:szCs w:val="28"/>
        </w:rPr>
        <w:t>Projektų atrankos kriterijų pagrindimas</w:t>
      </w:r>
    </w:p>
    <w:p w14:paraId="2F721FFA" w14:textId="77777777" w:rsidR="002861F4" w:rsidRPr="002861F4" w:rsidRDefault="002861F4" w:rsidP="002861F4">
      <w:pPr>
        <w:suppressAutoHyphens/>
        <w:autoSpaceDE w:val="0"/>
        <w:autoSpaceDN w:val="0"/>
        <w:spacing w:after="0" w:line="240" w:lineRule="auto"/>
        <w:jc w:val="both"/>
        <w:textAlignment w:val="baseline"/>
        <w:rPr>
          <w:rFonts w:ascii="Arial" w:eastAsia="Times New Roman" w:hAnsi="Arial" w:cs="Arial"/>
          <w:color w:val="000000"/>
          <w:kern w:val="0"/>
          <w:sz w:val="24"/>
          <w:szCs w:val="24"/>
          <w:lang w:val="lt-LT"/>
          <w14:ligatures w14:val="none"/>
        </w:rPr>
      </w:pPr>
    </w:p>
    <w:tbl>
      <w:tblPr>
        <w:tblW w:w="15021" w:type="dxa"/>
        <w:tblCellMar>
          <w:left w:w="10" w:type="dxa"/>
          <w:right w:w="10" w:type="dxa"/>
        </w:tblCellMar>
        <w:tblLook w:val="0000" w:firstRow="0" w:lastRow="0" w:firstColumn="0" w:lastColumn="0" w:noHBand="0" w:noVBand="0"/>
      </w:tblPr>
      <w:tblGrid>
        <w:gridCol w:w="662"/>
        <w:gridCol w:w="7568"/>
        <w:gridCol w:w="1404"/>
        <w:gridCol w:w="1404"/>
        <w:gridCol w:w="3983"/>
      </w:tblGrid>
      <w:tr w:rsidR="002861F4" w:rsidRPr="002861F4" w14:paraId="2484AF18" w14:textId="142BE484" w:rsidTr="002861F4">
        <w:trPr>
          <w:trHeight w:val="659"/>
        </w:trPr>
        <w:tc>
          <w:tcPr>
            <w:tcW w:w="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486949"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Eil. Nr.</w:t>
            </w:r>
          </w:p>
        </w:tc>
        <w:tc>
          <w:tcPr>
            <w:tcW w:w="75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FBEEAF"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Projekto atrankos kriterijaus pavadinimas</w:t>
            </w:r>
          </w:p>
        </w:tc>
        <w:tc>
          <w:tcPr>
            <w:tcW w:w="14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008F43" w14:textId="795FD2AC"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Pr>
                <w:rFonts w:ascii="Times New Roman" w:eastAsia="Times New Roman" w:hAnsi="Times New Roman" w:cs="Times New Roman"/>
                <w:b/>
                <w:bCs/>
                <w:color w:val="000000"/>
                <w:kern w:val="0"/>
                <w:sz w:val="24"/>
                <w:szCs w:val="24"/>
                <w:lang w:val="lt-LT" w:eastAsia="lt-LT"/>
                <w14:ligatures w14:val="none"/>
              </w:rPr>
              <w:t xml:space="preserve">Didžiausias galimas surintų balų skaičius </w:t>
            </w:r>
          </w:p>
        </w:tc>
        <w:tc>
          <w:tcPr>
            <w:tcW w:w="1404" w:type="dxa"/>
            <w:tcBorders>
              <w:top w:val="single" w:sz="4" w:space="0" w:color="000000"/>
              <w:left w:val="single" w:sz="4" w:space="0" w:color="000000"/>
              <w:bottom w:val="single" w:sz="4" w:space="0" w:color="000000"/>
              <w:right w:val="single" w:sz="4" w:space="0" w:color="000000"/>
            </w:tcBorders>
          </w:tcPr>
          <w:p w14:paraId="2C3056B1" w14:textId="32555F1F" w:rsid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r>
              <w:rPr>
                <w:rFonts w:ascii="Times New Roman" w:eastAsia="Times New Roman" w:hAnsi="Times New Roman" w:cs="Times New Roman"/>
                <w:b/>
                <w:bCs/>
                <w:color w:val="000000"/>
                <w:kern w:val="0"/>
                <w:sz w:val="24"/>
                <w:szCs w:val="24"/>
                <w:lang w:val="lt-LT" w:eastAsia="lt-LT"/>
                <w14:ligatures w14:val="none"/>
              </w:rPr>
              <w:t>Taip/Ne</w:t>
            </w:r>
          </w:p>
        </w:tc>
        <w:tc>
          <w:tcPr>
            <w:tcW w:w="3983" w:type="dxa"/>
            <w:tcBorders>
              <w:top w:val="single" w:sz="4" w:space="0" w:color="000000"/>
              <w:left w:val="single" w:sz="4" w:space="0" w:color="000000"/>
              <w:bottom w:val="single" w:sz="4" w:space="0" w:color="000000"/>
              <w:right w:val="single" w:sz="4" w:space="0" w:color="000000"/>
            </w:tcBorders>
          </w:tcPr>
          <w:p w14:paraId="72EA593E" w14:textId="7A5D9B99" w:rsid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r>
              <w:rPr>
                <w:rFonts w:ascii="Times New Roman" w:eastAsia="Times New Roman" w:hAnsi="Times New Roman" w:cs="Times New Roman"/>
                <w:b/>
                <w:bCs/>
                <w:color w:val="000000"/>
                <w:kern w:val="0"/>
                <w:sz w:val="24"/>
                <w:szCs w:val="24"/>
                <w:lang w:val="lt-LT" w:eastAsia="lt-LT"/>
                <w14:ligatures w14:val="none"/>
              </w:rPr>
              <w:t>P</w:t>
            </w:r>
            <w:r w:rsidRPr="002861F4">
              <w:rPr>
                <w:rFonts w:ascii="Times New Roman" w:eastAsia="Times New Roman" w:hAnsi="Times New Roman" w:cs="Times New Roman"/>
                <w:b/>
                <w:bCs/>
                <w:color w:val="000000"/>
                <w:kern w:val="0"/>
                <w:sz w:val="24"/>
                <w:szCs w:val="24"/>
                <w:lang w:val="lt-LT" w:eastAsia="lt-LT"/>
                <w14:ligatures w14:val="none"/>
              </w:rPr>
              <w:t>rojekto atitikties atrankos kriterijui pagrindimas</w:t>
            </w:r>
          </w:p>
        </w:tc>
      </w:tr>
      <w:tr w:rsidR="002861F4" w:rsidRPr="002861F4" w14:paraId="6629D91A" w14:textId="236E8FB1" w:rsidTr="002861F4">
        <w:trPr>
          <w:trHeight w:val="399"/>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13DF693"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1292A7D"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Paslaugų skaitmeniniais sprendiniais grįstas projektas.</w:t>
            </w:r>
          </w:p>
          <w:p w14:paraId="734FC304"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Projekte numatyta diegti paslaugų skaitmeninimo sprendimus (techninius (išskyrus kompiuterius, serverius, maršrutizatorius, išmaniuosius telefonus), programinius įrankius ar jų apdorojimo priemones), kurie bus naudojami siekiant pagerinti konkrečių paslaugų prieinamumą, kokybę ar efektyvumą, tenkinant tikslinės auditorijos (gyventojų, verslo, institucijų) poreikius.</w:t>
            </w:r>
          </w:p>
          <w:p w14:paraId="55F966D7"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Calibri" w:eastAsia="Times New Roman" w:hAnsi="Calibri" w:cs="Times New Roman"/>
                <w:kern w:val="0"/>
                <w:sz w:val="24"/>
                <w:szCs w:val="24"/>
                <w:lang w:val="lt-LT"/>
                <w14:ligatures w14:val="none"/>
              </w:rPr>
              <w:t>(</w:t>
            </w:r>
            <w:r w:rsidRPr="002861F4">
              <w:rPr>
                <w:rFonts w:ascii="Times New Roman" w:eastAsia="Times New Roman" w:hAnsi="Times New Roman" w:cs="Times New Roman"/>
                <w:i/>
                <w:iCs/>
                <w:kern w:val="0"/>
                <w:sz w:val="24"/>
                <w:szCs w:val="24"/>
                <w:lang w:val="lt-LT"/>
                <w14:ligatures w14:val="none"/>
              </w:rPr>
              <w:t>Balai suteikiami, jeigu projekte numatyta diegti paslaugų skaitmeninius sprendimus arba diegti skaitmeninį sprendimą, kuris funkcionaliai bus pritaikytas ir integruotas taip, kad būtų naudingas ir panaudojamas visuose Strategijos projektuose)</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BEB1FA5"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5B87A2F5"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638B4FFE"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2AD8C4A2" w14:textId="7288A32E"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7AA451" w14:textId="77777777" w:rsidR="002861F4" w:rsidRPr="002861F4" w:rsidRDefault="002861F4" w:rsidP="002861F4">
            <w:pPr>
              <w:shd w:val="clear" w:color="auto" w:fill="FFFFFF"/>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2.</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EAA83"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Inovatyvus Projektas</w:t>
            </w:r>
          </w:p>
          <w:p w14:paraId="51E063CB"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Projekte diegiamos paslaugų inovacijos, atitinkančios naujumo kriterijų pagal Inovatyvumo vertinimo metodikos 1 priedą.</w:t>
            </w:r>
            <w:r w:rsidRPr="002861F4">
              <w:rPr>
                <w:rFonts w:ascii="Times New Roman" w:eastAsia="Times New Roman" w:hAnsi="Times New Roman" w:cs="Times New Roman"/>
                <w:color w:val="000000"/>
                <w:kern w:val="0"/>
                <w:sz w:val="24"/>
                <w:szCs w:val="24"/>
                <w:vertAlign w:val="superscript"/>
                <w:lang w:val="lt-LT" w:eastAsia="lt-LT"/>
                <w14:ligatures w14:val="none"/>
              </w:rPr>
              <w:footnoteReference w:id="1"/>
            </w:r>
          </w:p>
          <w:p w14:paraId="2861347F"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color w:val="000000"/>
                <w:kern w:val="0"/>
                <w:sz w:val="24"/>
                <w:szCs w:val="24"/>
                <w:lang w:val="lt-LT" w:eastAsia="lt-LT"/>
                <w14:ligatures w14:val="none"/>
              </w:rPr>
              <w:t>(Balai suteikiami, jei projekto vykdytojo investicijos ir (arba) veiklos atitinka</w:t>
            </w:r>
          </w:p>
          <w:p w14:paraId="3427A622" w14:textId="06825636"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color w:val="000000"/>
                <w:kern w:val="0"/>
                <w:sz w:val="24"/>
                <w:szCs w:val="24"/>
                <w:lang w:val="lt-LT" w:eastAsia="lt-LT"/>
                <w14:ligatures w14:val="none"/>
              </w:rPr>
              <w:t xml:space="preserve">Inovatyvumo vertinimo metodikos 1 priede nurodyto 1 kriterijaus „Naujumas“ požymį </w:t>
            </w:r>
            <w:r w:rsidRPr="002861F4">
              <w:rPr>
                <w:rFonts w:ascii="Times New Roman" w:eastAsia="Times New Roman" w:hAnsi="Times New Roman" w:cs="Times New Roman"/>
                <w:i/>
                <w:iCs/>
                <w:kern w:val="0"/>
                <w:sz w:val="24"/>
                <w:szCs w:val="24"/>
                <w:lang w:val="lt-LT"/>
                <w14:ligatures w14:val="none"/>
              </w:rPr>
              <w:t xml:space="preserve">(vertinama </w:t>
            </w:r>
            <w:r w:rsidR="00A2242D">
              <w:rPr>
                <w:rFonts w:ascii="Times New Roman" w:eastAsia="Times New Roman" w:hAnsi="Times New Roman" w:cs="Times New Roman"/>
                <w:i/>
                <w:iCs/>
                <w:kern w:val="0"/>
                <w:sz w:val="24"/>
                <w:szCs w:val="24"/>
                <w:lang w:val="lt-LT"/>
                <w14:ligatures w14:val="none"/>
              </w:rPr>
              <w:t>Kėdainių</w:t>
            </w:r>
            <w:r w:rsidRPr="002861F4">
              <w:rPr>
                <w:rFonts w:ascii="Times New Roman" w:eastAsia="Times New Roman" w:hAnsi="Times New Roman" w:cs="Times New Roman"/>
                <w:i/>
                <w:iCs/>
                <w:kern w:val="0"/>
                <w:sz w:val="24"/>
                <w:szCs w:val="24"/>
                <w:lang w:val="lt-LT"/>
                <w14:ligatures w14:val="none"/>
              </w:rPr>
              <w:t xml:space="preserve"> rajono lygmeniu)</w:t>
            </w:r>
            <w:r w:rsidRPr="002861F4">
              <w:rPr>
                <w:rFonts w:ascii="Times New Roman" w:eastAsia="Times New Roman" w:hAnsi="Times New Roman" w:cs="Times New Roman"/>
                <w:i/>
                <w:iCs/>
                <w:color w:val="000000"/>
                <w:kern w:val="0"/>
                <w:sz w:val="24"/>
                <w:szCs w:val="24"/>
                <w:lang w:val="lt-LT" w:eastAsia="lt-LT"/>
                <w14:ligatures w14:val="none"/>
              </w:rPr>
              <w:t>).</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1D3074" w14:textId="77777777" w:rsidR="002861F4" w:rsidRPr="002861F4" w:rsidRDefault="002861F4" w:rsidP="002861F4">
            <w:pPr>
              <w:shd w:val="clear" w:color="auto" w:fill="FFFFFF"/>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367B6892" w14:textId="77777777" w:rsidR="002861F4" w:rsidRPr="002861F4" w:rsidRDefault="002861F4" w:rsidP="002861F4">
            <w:pPr>
              <w:shd w:val="clear" w:color="auto" w:fill="FFFFFF"/>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7EE908BA" w14:textId="77777777" w:rsidR="002861F4" w:rsidRPr="002861F4" w:rsidRDefault="002861F4" w:rsidP="002861F4">
            <w:pPr>
              <w:shd w:val="clear" w:color="auto" w:fill="FFFFFF"/>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626DF9B2" w14:textId="4D00D2DD"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8FC434E"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3. </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60AEF9F9"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Išteklius pritraukiantis Projektas</w:t>
            </w:r>
          </w:p>
          <w:p w14:paraId="33B8C237" w14:textId="77777777" w:rsidR="002861F4" w:rsidRPr="002861F4" w:rsidRDefault="002861F4" w:rsidP="002861F4">
            <w:pPr>
              <w:suppressAutoHyphens/>
              <w:autoSpaceDN w:val="0"/>
              <w:spacing w:after="0" w:line="240" w:lineRule="auto"/>
              <w:jc w:val="both"/>
              <w:textAlignment w:val="baseline"/>
              <w:rPr>
                <w:rFonts w:ascii="Times New Roman" w:eastAsia="Times New Roman" w:hAnsi="Times New Roman" w:cs="Times New Roman"/>
                <w:kern w:val="0"/>
                <w:sz w:val="24"/>
                <w:szCs w:val="24"/>
                <w:lang w:val="lt-LT"/>
                <w14:ligatures w14:val="none"/>
              </w:rPr>
            </w:pPr>
            <w:r w:rsidRPr="002861F4">
              <w:rPr>
                <w:rFonts w:ascii="Times New Roman" w:eastAsia="Times New Roman" w:hAnsi="Times New Roman" w:cs="Times New Roman"/>
                <w:kern w:val="0"/>
                <w:sz w:val="24"/>
                <w:szCs w:val="24"/>
                <w:lang w:val="lt-LT"/>
                <w14:ligatures w14:val="none"/>
              </w:rPr>
              <w:t xml:space="preserve">Projektui įgyvendinti pasitelkiami papildomi ekonominiai ištekliai (fizinio arba juridinio asmens (išskyrus biudžetines įstaigas), piniginės lėšos, pastatai, transporto priemonės ir pan.). </w:t>
            </w:r>
          </w:p>
          <w:p w14:paraId="51FF7C04"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kern w:val="0"/>
                <w:sz w:val="24"/>
                <w:szCs w:val="24"/>
                <w:lang w:val="lt-LT"/>
                <w14:ligatures w14:val="none"/>
              </w:rPr>
              <w:lastRenderedPageBreak/>
              <w:t>(Balai suteikiami, jei prisidėjimas prie projekto yra aiškiai pagrįstas ir jo teikiama nauda įrodoma pridedamais dokumentais, pagrindžiančiais susitarimo esmę su investuotoju, kaip nurodyta Taisyklėse. Dokumentai turi būti pateikti ne vėliau kaip iki Strategijos vertinimo pabaigos. Balai nesuteikiami, jeigu yra investuojama intelektiniais ir panašiais ištekliais).</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1C9B692" w14:textId="16C920B5" w:rsidR="002861F4"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10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194E40D4"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33A6358A"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r>
      <w:tr w:rsidR="002861F4" w:rsidRPr="002861F4" w14:paraId="5F95CC84" w14:textId="0A60AD07"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01108D7"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4.</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88CFE85"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242424"/>
                <w:kern w:val="0"/>
                <w:sz w:val="24"/>
                <w:szCs w:val="24"/>
                <w:lang w:val="lt-LT" w:eastAsia="lt-LT"/>
                <w14:ligatures w14:val="none"/>
              </w:rPr>
              <w:t>Mokslu ir kompetencijomis grįstas Projektas</w:t>
            </w:r>
          </w:p>
          <w:p w14:paraId="740CE2B2"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 xml:space="preserve">Projekte </w:t>
            </w:r>
            <w:r w:rsidRPr="002861F4">
              <w:rPr>
                <w:rFonts w:ascii="Times New Roman" w:eastAsia="Times New Roman" w:hAnsi="Times New Roman" w:cs="Times New Roman"/>
                <w:color w:val="242424"/>
                <w:kern w:val="0"/>
                <w:sz w:val="24"/>
                <w:szCs w:val="24"/>
                <w:lang w:val="lt-LT" w:eastAsia="lt-LT"/>
                <w14:ligatures w14:val="none"/>
              </w:rPr>
              <w:t xml:space="preserve">dalyvauja </w:t>
            </w:r>
            <w:r w:rsidRPr="002861F4">
              <w:rPr>
                <w:rFonts w:ascii="Times New Roman" w:eastAsia="Times New Roman" w:hAnsi="Times New Roman" w:cs="Times New Roman"/>
                <w:color w:val="000000"/>
                <w:kern w:val="0"/>
                <w:sz w:val="24"/>
                <w:szCs w:val="24"/>
                <w:lang w:val="lt-LT" w:eastAsia="lt-LT"/>
                <w14:ligatures w14:val="none"/>
              </w:rPr>
              <w:t>ir (arba) ketina dalyvauti</w:t>
            </w:r>
            <w:r w:rsidRPr="002861F4">
              <w:rPr>
                <w:rFonts w:ascii="Times New Roman" w:eastAsia="Times New Roman" w:hAnsi="Times New Roman" w:cs="Times New Roman"/>
                <w:b/>
                <w:bCs/>
                <w:color w:val="000000"/>
                <w:kern w:val="0"/>
                <w:sz w:val="24"/>
                <w:szCs w:val="24"/>
                <w:lang w:val="lt-LT" w:eastAsia="lt-LT"/>
                <w14:ligatures w14:val="none"/>
              </w:rPr>
              <w:t xml:space="preserve"> </w:t>
            </w:r>
            <w:r w:rsidRPr="002861F4">
              <w:rPr>
                <w:rFonts w:ascii="Times New Roman" w:eastAsia="Times New Roman" w:hAnsi="Times New Roman" w:cs="Times New Roman"/>
                <w:color w:val="242424"/>
                <w:kern w:val="0"/>
                <w:sz w:val="24"/>
                <w:szCs w:val="24"/>
                <w:lang w:val="lt-LT" w:eastAsia="lt-LT"/>
                <w14:ligatures w14:val="none"/>
              </w:rPr>
              <w:t xml:space="preserve">kaip paslaugos teikėjas mokslo ir (arba) mokymo įstaiga, kuri turimomis mokslo žiniomis ir kompetencijomis prisideda prie </w:t>
            </w:r>
            <w:r w:rsidRPr="002861F4">
              <w:rPr>
                <w:rFonts w:ascii="Times New Roman" w:eastAsia="Times New Roman" w:hAnsi="Times New Roman" w:cs="Times New Roman"/>
                <w:color w:val="000000"/>
                <w:kern w:val="0"/>
                <w:sz w:val="24"/>
                <w:szCs w:val="24"/>
                <w:lang w:val="lt-LT" w:eastAsia="lt-LT"/>
                <w14:ligatures w14:val="none"/>
              </w:rPr>
              <w:t>projekto</w:t>
            </w:r>
            <w:r w:rsidRPr="002861F4">
              <w:rPr>
                <w:rFonts w:ascii="Times New Roman" w:eastAsia="Times New Roman" w:hAnsi="Times New Roman" w:cs="Times New Roman"/>
                <w:b/>
                <w:bCs/>
                <w:color w:val="000000"/>
                <w:kern w:val="0"/>
                <w:sz w:val="24"/>
                <w:szCs w:val="24"/>
                <w:lang w:val="lt-LT" w:eastAsia="lt-LT"/>
                <w14:ligatures w14:val="none"/>
              </w:rPr>
              <w:t xml:space="preserve"> </w:t>
            </w:r>
            <w:r w:rsidRPr="002861F4">
              <w:rPr>
                <w:rFonts w:ascii="Times New Roman" w:eastAsia="Times New Roman" w:hAnsi="Times New Roman" w:cs="Times New Roman"/>
                <w:color w:val="242424"/>
                <w:kern w:val="0"/>
                <w:sz w:val="24"/>
                <w:szCs w:val="24"/>
                <w:lang w:val="lt-LT" w:eastAsia="lt-LT"/>
                <w14:ligatures w14:val="none"/>
              </w:rPr>
              <w:t>veiklos ir pasiūlo konkrečius, praktinius problemų, iššūkių sprendimo modelius ar būdus</w:t>
            </w:r>
            <w:r w:rsidRPr="002861F4">
              <w:rPr>
                <w:rFonts w:ascii="Times New Roman" w:eastAsia="Times New Roman" w:hAnsi="Times New Roman" w:cs="Times New Roman"/>
                <w:color w:val="000000"/>
                <w:kern w:val="0"/>
                <w:sz w:val="24"/>
                <w:szCs w:val="24"/>
                <w:lang w:val="lt-LT" w:eastAsia="lt-LT"/>
                <w14:ligatures w14:val="none"/>
              </w:rPr>
              <w:t xml:space="preserve"> ir nuosekliai visą projekto įgyvendinimo ir kontrolės laikotarpį vykdo veiklas ir praktinio įgyvendinimo stebėseną.</w:t>
            </w:r>
          </w:p>
          <w:p w14:paraId="2D61B137"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color w:val="242424"/>
                <w:kern w:val="0"/>
                <w:sz w:val="24"/>
                <w:szCs w:val="24"/>
                <w:lang w:val="lt-LT" w:eastAsia="lt-LT"/>
                <w14:ligatures w14:val="none"/>
              </w:rPr>
              <w:t>(Balai suteikiami, j</w:t>
            </w:r>
            <w:r w:rsidRPr="002861F4">
              <w:rPr>
                <w:rFonts w:ascii="Times New Roman" w:eastAsia="Times New Roman" w:hAnsi="Times New Roman" w:cs="Times New Roman"/>
                <w:i/>
                <w:iCs/>
                <w:color w:val="000000"/>
                <w:kern w:val="0"/>
                <w:sz w:val="24"/>
                <w:szCs w:val="24"/>
                <w:lang w:val="lt-LT" w:eastAsia="lt-LT"/>
                <w14:ligatures w14:val="none"/>
              </w:rPr>
              <w:t xml:space="preserve">eigu </w:t>
            </w:r>
            <w:r w:rsidRPr="002861F4">
              <w:rPr>
                <w:rFonts w:ascii="Times New Roman" w:eastAsia="Times New Roman" w:hAnsi="Times New Roman" w:cs="Times New Roman"/>
                <w:i/>
                <w:iCs/>
                <w:color w:val="242424"/>
                <w:kern w:val="0"/>
                <w:sz w:val="24"/>
                <w:szCs w:val="24"/>
                <w:lang w:val="lt-LT" w:eastAsia="lt-LT"/>
                <w14:ligatures w14:val="none"/>
              </w:rPr>
              <w:t>projekto vykdytojas yra (</w:t>
            </w:r>
            <w:r w:rsidRPr="002861F4">
              <w:rPr>
                <w:rFonts w:ascii="Times New Roman" w:eastAsia="Times New Roman" w:hAnsi="Times New Roman" w:cs="Times New Roman"/>
                <w:i/>
                <w:iCs/>
                <w:color w:val="000000"/>
                <w:kern w:val="0"/>
                <w:sz w:val="24"/>
                <w:szCs w:val="24"/>
                <w:lang w:val="lt-LT" w:eastAsia="lt-LT"/>
                <w14:ligatures w14:val="none"/>
              </w:rPr>
              <w:t>ir (arba) projekte</w:t>
            </w:r>
            <w:r w:rsidRPr="002861F4">
              <w:rPr>
                <w:rFonts w:ascii="Times New Roman" w:eastAsia="Times New Roman" w:hAnsi="Times New Roman" w:cs="Times New Roman"/>
                <w:i/>
                <w:iCs/>
                <w:color w:val="242424"/>
                <w:kern w:val="0"/>
                <w:sz w:val="24"/>
                <w:szCs w:val="24"/>
                <w:lang w:val="lt-LT" w:eastAsia="lt-LT"/>
                <w14:ligatures w14:val="none"/>
              </w:rPr>
              <w:t xml:space="preserve"> </w:t>
            </w:r>
            <w:r w:rsidRPr="002861F4">
              <w:rPr>
                <w:rFonts w:ascii="Times New Roman" w:eastAsia="Times New Roman" w:hAnsi="Times New Roman" w:cs="Times New Roman"/>
                <w:i/>
                <w:iCs/>
                <w:color w:val="000000"/>
                <w:kern w:val="0"/>
                <w:sz w:val="24"/>
                <w:szCs w:val="24"/>
                <w:lang w:val="lt-LT" w:eastAsia="lt-LT"/>
                <w14:ligatures w14:val="none"/>
              </w:rPr>
              <w:t>ketina dalyvauti kaip paslaugos teikėjas) mokslo ir (arba) mokymo įstaiga.</w:t>
            </w:r>
            <w:r w:rsidRPr="002861F4">
              <w:rPr>
                <w:rFonts w:ascii="Times New Roman" w:eastAsia="Times New Roman" w:hAnsi="Times New Roman" w:cs="Times New Roman"/>
                <w:b/>
                <w:bCs/>
                <w:color w:val="000000"/>
                <w:kern w:val="0"/>
                <w:sz w:val="24"/>
                <w:szCs w:val="24"/>
                <w:lang w:val="lt-LT" w:eastAsia="lt-LT"/>
                <w14:ligatures w14:val="none"/>
              </w:rPr>
              <w:t xml:space="preserve"> </w:t>
            </w:r>
            <w:r w:rsidRPr="002861F4">
              <w:rPr>
                <w:rFonts w:ascii="Times New Roman" w:eastAsia="Times New Roman" w:hAnsi="Times New Roman" w:cs="Times New Roman"/>
                <w:i/>
                <w:iCs/>
                <w:color w:val="242424"/>
                <w:kern w:val="0"/>
                <w:sz w:val="24"/>
                <w:szCs w:val="24"/>
                <w:lang w:val="lt-LT" w:eastAsia="lt-LT"/>
                <w14:ligatures w14:val="none"/>
              </w:rPr>
              <w:t>Mokslo ir mokymo įstaigos suprantamos kaip bendrojo lavinimo mokyklos (pradinės – pagrindinės – vidurinės mokyklos, gimnazijos, konservatorijos), aukštosios mokyklos (kolegijos, universitetai), profesinės mokymo įstaigos, kurios įrodo, kad pasitelkdamos mokslinį taikomąjį tyrimą ir (arba) eksperimentinę veiklą sprendžia  praktines (lokalias) problemas ir jas pritaiko konkrečioje projekto veikloje, rezultatus panaudoja specifiniams praktiniams tikslams pasiekti arba uždaviniams spręsti (pvz., pritaiko sumanios drėkinimo sistemos įrengimą konkrečioje vietoje, taip pat vėjo jėgainių parko įrengimą ir pan.).</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7D849D9"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76DBD60C"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39DA9A5E"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6692D0C2" w14:textId="1260E42A"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0D3D71F"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5.</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AD12F4B" w14:textId="77777777" w:rsidR="002861F4" w:rsidRPr="00656B69" w:rsidRDefault="00656B69" w:rsidP="002861F4">
            <w:pPr>
              <w:suppressAutoHyphens/>
              <w:autoSpaceDN w:val="0"/>
              <w:spacing w:after="0" w:line="240" w:lineRule="auto"/>
              <w:jc w:val="both"/>
              <w:textAlignment w:val="baseline"/>
              <w:rPr>
                <w:rFonts w:ascii="Times New Roman" w:hAnsi="Times New Roman" w:cs="Times New Roman"/>
                <w:b/>
                <w:sz w:val="24"/>
                <w:szCs w:val="24"/>
                <w:lang w:val="lt-LT"/>
              </w:rPr>
            </w:pPr>
            <w:r w:rsidRPr="00656B69">
              <w:rPr>
                <w:rFonts w:ascii="Times New Roman" w:hAnsi="Times New Roman" w:cs="Times New Roman"/>
                <w:b/>
                <w:sz w:val="24"/>
                <w:szCs w:val="24"/>
                <w:lang w:val="lt-LT"/>
              </w:rPr>
              <w:t>Jaunimo Strategija</w:t>
            </w:r>
          </w:p>
          <w:p w14:paraId="061035DA" w14:textId="77777777" w:rsidR="00656B69" w:rsidRPr="00656B69" w:rsidRDefault="00656B69" w:rsidP="00656B69">
            <w:pPr>
              <w:spacing w:after="0"/>
              <w:jc w:val="both"/>
              <w:rPr>
                <w:rFonts w:ascii="Times New Roman" w:hAnsi="Times New Roman" w:cs="Times New Roman"/>
                <w:bCs/>
                <w:color w:val="000000"/>
                <w:sz w:val="24"/>
                <w:szCs w:val="24"/>
                <w:lang w:val="lt-LT"/>
              </w:rPr>
            </w:pPr>
            <w:r w:rsidRPr="00656B69">
              <w:rPr>
                <w:rFonts w:ascii="Times New Roman" w:hAnsi="Times New Roman" w:cs="Times New Roman"/>
                <w:bCs/>
                <w:color w:val="000000"/>
                <w:sz w:val="24"/>
                <w:szCs w:val="24"/>
                <w:lang w:val="lt-LT"/>
              </w:rPr>
              <w:t>Strategija, skirta jaunimui, arba įgyvendinant Strategiją dalyvauja jaunas (-i) žmogus (-</w:t>
            </w:r>
            <w:proofErr w:type="spellStart"/>
            <w:r w:rsidRPr="00656B69">
              <w:rPr>
                <w:rFonts w:ascii="Times New Roman" w:hAnsi="Times New Roman" w:cs="Times New Roman"/>
                <w:bCs/>
                <w:color w:val="000000"/>
                <w:sz w:val="24"/>
                <w:szCs w:val="24"/>
                <w:lang w:val="lt-LT"/>
              </w:rPr>
              <w:t>nės</w:t>
            </w:r>
            <w:proofErr w:type="spellEnd"/>
            <w:r w:rsidRPr="00656B69">
              <w:rPr>
                <w:rFonts w:ascii="Times New Roman" w:hAnsi="Times New Roman" w:cs="Times New Roman"/>
                <w:bCs/>
                <w:color w:val="000000"/>
                <w:sz w:val="24"/>
                <w:szCs w:val="24"/>
                <w:lang w:val="lt-LT"/>
              </w:rPr>
              <w:t>) iki 29 metų (įskaitytinai).</w:t>
            </w:r>
          </w:p>
          <w:p w14:paraId="12C21451" w14:textId="36EEAB5C" w:rsidR="00656B69" w:rsidRPr="002861F4" w:rsidRDefault="00656B69" w:rsidP="00656B69">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656B69">
              <w:rPr>
                <w:rFonts w:ascii="Times New Roman" w:hAnsi="Times New Roman" w:cs="Times New Roman"/>
                <w:bCs/>
                <w:color w:val="000000"/>
                <w:sz w:val="24"/>
                <w:szCs w:val="24"/>
                <w:lang w:val="lt-LT"/>
              </w:rPr>
              <w:t>(</w:t>
            </w:r>
            <w:r w:rsidRPr="00656B69">
              <w:rPr>
                <w:rFonts w:ascii="Times New Roman" w:hAnsi="Times New Roman" w:cs="Times New Roman"/>
                <w:bCs/>
                <w:i/>
                <w:iCs/>
                <w:color w:val="000000"/>
                <w:sz w:val="24"/>
                <w:szCs w:val="24"/>
                <w:lang w:val="lt-LT"/>
              </w:rPr>
              <w:t>Jaunu žmogumi iki 29 metų laikomas</w:t>
            </w:r>
            <w:r w:rsidRPr="00656B69">
              <w:rPr>
                <w:rFonts w:ascii="Times New Roman" w:hAnsi="Times New Roman" w:cs="Times New Roman"/>
                <w:bCs/>
                <w:color w:val="000000"/>
                <w:sz w:val="24"/>
                <w:szCs w:val="24"/>
                <w:lang w:val="lt-LT"/>
              </w:rPr>
              <w:t xml:space="preserve"> </w:t>
            </w:r>
            <w:r w:rsidRPr="00656B69">
              <w:rPr>
                <w:rFonts w:ascii="Times New Roman" w:hAnsi="Times New Roman" w:cs="Times New Roman"/>
                <w:bCs/>
                <w:i/>
                <w:color w:val="000000"/>
                <w:sz w:val="24"/>
                <w:szCs w:val="24"/>
                <w:lang w:val="lt-LT"/>
              </w:rPr>
              <w:t>fizinis asmuo arba projekto vykdytojo (juridinio asmens, išskyrus VVG) pagrindinis akcininkas, turintis daugiau kaip 50 proc. juridinio asmens akcijų, žemės ūkio bendrovės pajų (juridinių asmenų, kurie neturi ir negali turėti akcininkų, atveju pagrindiniam akcininkui prilyginamas vadovas), nevyriausybinės organizacijos vadovas, pirmininkas (prezidentas) arba projekto vykdytojo (juridinio asmens) įdarbintas darbuotojas yra jaunas žmogus iki 29 metų (įskaitytinai).</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1612B412" w14:textId="625DF43A" w:rsidR="002861F4" w:rsidRPr="002861F4" w:rsidRDefault="00656B6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6A389582"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2A1DD4D5"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r>
      <w:tr w:rsidR="001F33C9" w:rsidRPr="002861F4" w14:paraId="7FF157F1" w14:textId="77777777"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31A0B07" w14:textId="4F967C3F"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r>
              <w:rPr>
                <w:rFonts w:ascii="Times New Roman" w:eastAsia="Times New Roman" w:hAnsi="Times New Roman" w:cs="Times New Roman"/>
                <w:color w:val="000000"/>
                <w:kern w:val="0"/>
                <w:sz w:val="24"/>
                <w:szCs w:val="24"/>
                <w:lang w:val="lt-LT" w:eastAsia="lt-LT"/>
                <w14:ligatures w14:val="none"/>
              </w:rPr>
              <w:t>5.1.</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2925F6B1" w14:textId="021D83B7" w:rsidR="001F33C9" w:rsidRPr="001F33C9" w:rsidRDefault="001F33C9" w:rsidP="002861F4">
            <w:pPr>
              <w:suppressAutoHyphens/>
              <w:autoSpaceDN w:val="0"/>
              <w:spacing w:after="0" w:line="240" w:lineRule="auto"/>
              <w:jc w:val="both"/>
              <w:textAlignment w:val="baseline"/>
              <w:rPr>
                <w:rFonts w:ascii="Times New Roman" w:hAnsi="Times New Roman" w:cs="Times New Roman"/>
                <w:b/>
                <w:sz w:val="24"/>
                <w:szCs w:val="24"/>
                <w:lang w:val="lt-LT"/>
              </w:rPr>
            </w:pPr>
            <w:r w:rsidRPr="001F33C9">
              <w:rPr>
                <w:rFonts w:ascii="Times New Roman" w:hAnsi="Times New Roman" w:cs="Times New Roman"/>
                <w:bCs/>
                <w:color w:val="000000"/>
                <w:sz w:val="24"/>
                <w:szCs w:val="24"/>
                <w:lang w:val="lt-LT"/>
              </w:rPr>
              <w:t>visų Strategijos projektų veiklos ir investicijos skirtos jaunimui iki 29 metų (įskaitytinai);</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075B467" w14:textId="3D4C5A68" w:rsidR="001F33C9" w:rsidRDefault="001F33C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2E968D90"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60C1A55A"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r>
      <w:tr w:rsidR="001F33C9" w:rsidRPr="002861F4" w14:paraId="4A7FFA58" w14:textId="77777777"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35AA24E" w14:textId="74CFF5AE" w:rsidR="001F33C9" w:rsidRDefault="001F33C9"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r>
              <w:rPr>
                <w:rFonts w:ascii="Times New Roman" w:eastAsia="Times New Roman" w:hAnsi="Times New Roman" w:cs="Times New Roman"/>
                <w:color w:val="000000"/>
                <w:kern w:val="0"/>
                <w:sz w:val="24"/>
                <w:szCs w:val="24"/>
                <w:lang w:val="lt-LT" w:eastAsia="lt-LT"/>
                <w14:ligatures w14:val="none"/>
              </w:rPr>
              <w:lastRenderedPageBreak/>
              <w:t>5.2.</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7117362" w14:textId="5094A6A7" w:rsidR="001F33C9" w:rsidRPr="001F33C9" w:rsidRDefault="001F33C9" w:rsidP="002861F4">
            <w:pPr>
              <w:suppressAutoHyphens/>
              <w:autoSpaceDN w:val="0"/>
              <w:spacing w:after="0" w:line="240" w:lineRule="auto"/>
              <w:jc w:val="both"/>
              <w:textAlignment w:val="baseline"/>
              <w:rPr>
                <w:rFonts w:ascii="Times New Roman" w:hAnsi="Times New Roman" w:cs="Times New Roman"/>
                <w:bCs/>
                <w:color w:val="000000"/>
                <w:sz w:val="24"/>
                <w:szCs w:val="24"/>
                <w:lang w:val="lt-LT"/>
              </w:rPr>
            </w:pPr>
            <w:r w:rsidRPr="001F33C9">
              <w:rPr>
                <w:rFonts w:ascii="Times New Roman" w:hAnsi="Times New Roman" w:cs="Times New Roman"/>
                <w:bCs/>
                <w:color w:val="000000"/>
                <w:sz w:val="24"/>
                <w:szCs w:val="24"/>
                <w:lang w:val="lt-LT"/>
              </w:rPr>
              <w:t>bent vieno Strategijos projekto veiklos ir investicijos skirtos jaunimui iki 29 metų (įskaitytinai);</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38469C4" w14:textId="2A1B9003" w:rsidR="001F33C9" w:rsidRDefault="001F33C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19DA6503"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6A61F1A3"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r>
      <w:tr w:rsidR="001F33C9" w:rsidRPr="002861F4" w14:paraId="39CD3984" w14:textId="77777777"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7FAE472" w14:textId="5CA322A7" w:rsidR="001F33C9" w:rsidRDefault="001F33C9"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r>
              <w:rPr>
                <w:rFonts w:ascii="Times New Roman" w:eastAsia="Times New Roman" w:hAnsi="Times New Roman" w:cs="Times New Roman"/>
                <w:color w:val="000000"/>
                <w:kern w:val="0"/>
                <w:sz w:val="24"/>
                <w:szCs w:val="24"/>
                <w:lang w:val="lt-LT" w:eastAsia="lt-LT"/>
                <w14:ligatures w14:val="none"/>
              </w:rPr>
              <w:t>5.3.</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3F1AA283" w14:textId="119BBF1A" w:rsidR="001F33C9" w:rsidRPr="001F33C9" w:rsidRDefault="001F33C9" w:rsidP="002861F4">
            <w:pPr>
              <w:suppressAutoHyphens/>
              <w:autoSpaceDN w:val="0"/>
              <w:spacing w:after="0" w:line="240" w:lineRule="auto"/>
              <w:jc w:val="both"/>
              <w:textAlignment w:val="baseline"/>
              <w:rPr>
                <w:rFonts w:ascii="Times New Roman" w:hAnsi="Times New Roman" w:cs="Times New Roman"/>
                <w:bCs/>
                <w:color w:val="000000"/>
                <w:sz w:val="24"/>
                <w:szCs w:val="24"/>
                <w:lang w:val="lt-LT"/>
              </w:rPr>
            </w:pPr>
            <w:r w:rsidRPr="001F33C9">
              <w:rPr>
                <w:rFonts w:ascii="Times New Roman" w:hAnsi="Times New Roman" w:cs="Times New Roman"/>
                <w:bCs/>
                <w:color w:val="000000"/>
                <w:sz w:val="24"/>
                <w:szCs w:val="24"/>
                <w:lang w:val="lt-LT"/>
              </w:rPr>
              <w:t>bent vienas projekto vykdytojas Strategijos pateikimo dieną yra jaunas žmogus iki 29 metų (įskaitytinai).</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BD93ECC" w14:textId="6D08A8E9" w:rsidR="001F33C9" w:rsidRDefault="001F33C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584B15B0"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538BEB43" w14:textId="77777777" w:rsidR="001F33C9" w:rsidRPr="002861F4" w:rsidRDefault="001F33C9" w:rsidP="002861F4">
            <w:pPr>
              <w:suppressAutoHyphens/>
              <w:autoSpaceDN w:val="0"/>
              <w:spacing w:after="0" w:line="240" w:lineRule="auto"/>
              <w:jc w:val="center"/>
              <w:textAlignment w:val="baseline"/>
              <w:rPr>
                <w:rFonts w:ascii="Times New Roman" w:eastAsia="Times New Roman" w:hAnsi="Times New Roman" w:cs="Times New Roman"/>
                <w:strike/>
                <w:color w:val="000000"/>
                <w:kern w:val="0"/>
                <w:sz w:val="24"/>
                <w:szCs w:val="24"/>
                <w:lang w:val="lt-LT" w:eastAsia="lt-LT"/>
                <w14:ligatures w14:val="none"/>
              </w:rPr>
            </w:pPr>
          </w:p>
        </w:tc>
      </w:tr>
      <w:tr w:rsidR="002861F4" w:rsidRPr="002861F4" w14:paraId="34982052" w14:textId="24B16E6F" w:rsidTr="002861F4">
        <w:trPr>
          <w:trHeight w:val="543"/>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FBD287C"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6.</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56C6E8F3"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Paslaugų plėtros Projektas</w:t>
            </w:r>
          </w:p>
          <w:p w14:paraId="27E38C31"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Projekte kuriamos ir (arba) plėtojamos paslaugos, išskyrus biudžetinių įstaigų teikiamas paslaugas.</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F860C70" w14:textId="7329DF57" w:rsidR="002861F4" w:rsidRPr="00656B69" w:rsidRDefault="00656B69" w:rsidP="002861F4">
            <w:pPr>
              <w:suppressAutoHyphens/>
              <w:autoSpaceDN w:val="0"/>
              <w:spacing w:after="0" w:line="240" w:lineRule="auto"/>
              <w:jc w:val="center"/>
              <w:textAlignment w:val="baseline"/>
              <w:rPr>
                <w:rFonts w:ascii="Times New Roman" w:eastAsia="Times New Roman" w:hAnsi="Times New Roman" w:cs="Times New Roman"/>
                <w:kern w:val="0"/>
                <w:sz w:val="24"/>
                <w:szCs w:val="24"/>
                <w:lang w:val="lt-LT"/>
                <w14:ligatures w14:val="none"/>
              </w:rPr>
            </w:pPr>
            <w:r w:rsidRPr="00656B69">
              <w:rPr>
                <w:rFonts w:ascii="Times New Roman" w:eastAsia="Times New Roman" w:hAnsi="Times New Roman" w:cs="Times New Roman"/>
                <w:kern w:val="0"/>
                <w:sz w:val="24"/>
                <w:szCs w:val="24"/>
                <w:lang w:val="lt-LT"/>
                <w14:ligatures w14:val="none"/>
              </w:rPr>
              <w:t>20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1ACF7B5F" w14:textId="77777777" w:rsidR="002861F4" w:rsidRPr="00656B69"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45E660EE"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732A1916" w14:textId="322164AD" w:rsidTr="002861F4">
        <w:trPr>
          <w:trHeight w:val="659"/>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B1CB863"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7.</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7DA9C90"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Aplinkosaugos Projektas</w:t>
            </w:r>
          </w:p>
          <w:p w14:paraId="08B4F7B0" w14:textId="77777777" w:rsidR="002861F4" w:rsidRPr="002861F4" w:rsidRDefault="002861F4" w:rsidP="002861F4">
            <w:pPr>
              <w:suppressAutoHyphens/>
              <w:autoSpaceDN w:val="0"/>
              <w:spacing w:after="0" w:line="240" w:lineRule="auto"/>
              <w:jc w:val="both"/>
              <w:textAlignment w:val="baseline"/>
              <w:rPr>
                <w:rFonts w:ascii="Times New Roman" w:eastAsia="Times New Roman" w:hAnsi="Times New Roman" w:cs="Times New Roman"/>
                <w:kern w:val="0"/>
                <w:sz w:val="24"/>
                <w:szCs w:val="24"/>
                <w:lang w:val="lt-LT"/>
                <w14:ligatures w14:val="none"/>
              </w:rPr>
            </w:pPr>
            <w:r w:rsidRPr="002861F4">
              <w:rPr>
                <w:rFonts w:ascii="Times New Roman" w:eastAsia="Times New Roman" w:hAnsi="Times New Roman" w:cs="Times New Roman"/>
                <w:kern w:val="0"/>
                <w:sz w:val="24"/>
                <w:szCs w:val="24"/>
                <w:lang w:val="lt-LT"/>
                <w14:ligatures w14:val="none"/>
              </w:rPr>
              <w:t xml:space="preserve">Projekto veiklos ir investicijos skirtos aplinkosaugai ir (ar) klimato kaitos švelninimui ir yra pagrįstos teigiamu poveikiu: </w:t>
            </w:r>
          </w:p>
          <w:p w14:paraId="218ED755"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kern w:val="0"/>
                <w:sz w:val="24"/>
                <w:szCs w:val="24"/>
                <w:lang w:val="lt-LT"/>
                <w14:ligatures w14:val="none"/>
              </w:rPr>
              <w:t>(Balai suteikiami, kai projekto veiklos ir investicijos atitinka Inovatyvumo metodikos kriterijaus „Teikiamas poveikis aplinkai ir klimatui“ požymius</w:t>
            </w:r>
            <w:r w:rsidRPr="002861F4">
              <w:rPr>
                <w:rFonts w:ascii="Times New Roman" w:eastAsia="Times New Roman" w:hAnsi="Times New Roman" w:cs="Times New Roman"/>
                <w:i/>
                <w:iCs/>
                <w:kern w:val="0"/>
                <w:sz w:val="24"/>
                <w:szCs w:val="24"/>
                <w:vertAlign w:val="superscript"/>
                <w:lang w:val="lt-LT"/>
                <w14:ligatures w14:val="none"/>
              </w:rPr>
              <w:footnoteReference w:id="2"/>
            </w:r>
            <w:r w:rsidRPr="002861F4">
              <w:rPr>
                <w:rFonts w:ascii="Times New Roman" w:eastAsia="Times New Roman" w:hAnsi="Times New Roman" w:cs="Times New Roman"/>
                <w:i/>
                <w:iCs/>
                <w:kern w:val="0"/>
                <w:sz w:val="24"/>
                <w:szCs w:val="24"/>
                <w:lang w:val="lt-LT"/>
                <w14:ligatures w14:val="none"/>
              </w:rPr>
              <w:t xml:space="preserve"> ).</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FE79AC9"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20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775C5157"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46200EFF"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54790CDF" w14:textId="56EC37C8" w:rsidTr="002861F4">
        <w:trPr>
          <w:trHeight w:val="368"/>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1115BCD"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7.1.</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01FB963A"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Projektas atitinka bent 4 Inovatyvumo metodikos požymius;</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BBEDEE0"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20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1EC9DA53"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3F24EA1E"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2B8BE086" w14:textId="06366169" w:rsidTr="002861F4">
        <w:trPr>
          <w:trHeight w:val="415"/>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42EF9B28"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7.2.</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7D2026B1"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Projektas atitinka  bent 3 Inovatyvumo metodikos požymius;</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55795A59"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15</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0B3F411D"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6F43AAD2"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5F3526A6" w14:textId="11FD248A" w:rsidTr="002861F4">
        <w:trPr>
          <w:trHeight w:val="425"/>
        </w:trPr>
        <w:tc>
          <w:tcPr>
            <w:tcW w:w="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30314681"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7.3.</w:t>
            </w:r>
          </w:p>
        </w:tc>
        <w:tc>
          <w:tcPr>
            <w:tcW w:w="75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D6A83D3" w14:textId="77777777" w:rsidR="002861F4" w:rsidRPr="002861F4" w:rsidRDefault="002861F4" w:rsidP="002861F4">
            <w:pPr>
              <w:suppressAutoHyphens/>
              <w:autoSpaceDN w:val="0"/>
              <w:spacing w:after="0" w:line="240"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Projektas atitinka bent 2 Inovatyvumo metodikos požymius.</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A502200"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color w:val="000000"/>
                <w:kern w:val="0"/>
                <w:sz w:val="24"/>
                <w:szCs w:val="24"/>
                <w:lang w:val="lt-LT" w:eastAsia="lt-LT"/>
                <w14:ligatures w14:val="none"/>
              </w:rPr>
              <w:t>10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0111EE38"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376F8B7D"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color w:val="000000"/>
                <w:kern w:val="0"/>
                <w:sz w:val="24"/>
                <w:szCs w:val="24"/>
                <w:lang w:val="lt-LT" w:eastAsia="lt-LT"/>
                <w14:ligatures w14:val="none"/>
              </w:rPr>
            </w:pPr>
          </w:p>
        </w:tc>
      </w:tr>
      <w:tr w:rsidR="002861F4" w:rsidRPr="002861F4" w14:paraId="4C75131D" w14:textId="4D470D94" w:rsidTr="002861F4">
        <w:trPr>
          <w:trHeight w:val="402"/>
        </w:trPr>
        <w:tc>
          <w:tcPr>
            <w:tcW w:w="8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1518A78B" w14:textId="77777777" w:rsidR="002861F4" w:rsidRPr="002861F4" w:rsidRDefault="002861F4" w:rsidP="002861F4">
            <w:pPr>
              <w:suppressAutoHyphens/>
              <w:autoSpaceDN w:val="0"/>
              <w:spacing w:after="0" w:line="240" w:lineRule="auto"/>
              <w:jc w:val="right"/>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Didžiausia galima balų suma:</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6DE02EEC"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100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39A79BDA"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39E0D86F"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p>
        </w:tc>
      </w:tr>
      <w:tr w:rsidR="002861F4" w:rsidRPr="002861F4" w14:paraId="5692AD0E" w14:textId="01DBE2DC" w:rsidTr="002861F4">
        <w:trPr>
          <w:trHeight w:val="402"/>
        </w:trPr>
        <w:tc>
          <w:tcPr>
            <w:tcW w:w="8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tcPr>
          <w:p w14:paraId="426B1148" w14:textId="77777777" w:rsidR="002861F4" w:rsidRPr="002861F4" w:rsidRDefault="002861F4" w:rsidP="002861F4">
            <w:pPr>
              <w:suppressAutoHyphens/>
              <w:autoSpaceDN w:val="0"/>
              <w:spacing w:after="0" w:line="240" w:lineRule="auto"/>
              <w:jc w:val="right"/>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Mažiausia galima balų suma*:</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tcPr>
          <w:p w14:paraId="2082D784" w14:textId="77777777" w:rsidR="002861F4" w:rsidRPr="002861F4" w:rsidRDefault="002861F4" w:rsidP="002861F4">
            <w:pPr>
              <w:suppressAutoHyphens/>
              <w:autoSpaceDN w:val="0"/>
              <w:spacing w:after="0" w:line="240" w:lineRule="auto"/>
              <w:jc w:val="center"/>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b/>
                <w:bCs/>
                <w:color w:val="000000"/>
                <w:kern w:val="0"/>
                <w:sz w:val="24"/>
                <w:szCs w:val="24"/>
                <w:lang w:val="lt-LT" w:eastAsia="lt-LT"/>
                <w14:ligatures w14:val="none"/>
              </w:rPr>
              <w:t>40</w:t>
            </w:r>
          </w:p>
        </w:tc>
        <w:tc>
          <w:tcPr>
            <w:tcW w:w="1404" w:type="dxa"/>
            <w:tcBorders>
              <w:top w:val="single" w:sz="4" w:space="0" w:color="000000"/>
              <w:left w:val="single" w:sz="4" w:space="0" w:color="000000"/>
              <w:bottom w:val="single" w:sz="4" w:space="0" w:color="000000"/>
              <w:right w:val="single" w:sz="4" w:space="0" w:color="000000"/>
            </w:tcBorders>
            <w:shd w:val="clear" w:color="auto" w:fill="FFFFFF"/>
          </w:tcPr>
          <w:p w14:paraId="5FCC87F7"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p>
        </w:tc>
        <w:tc>
          <w:tcPr>
            <w:tcW w:w="3983" w:type="dxa"/>
            <w:tcBorders>
              <w:top w:val="single" w:sz="4" w:space="0" w:color="000000"/>
              <w:left w:val="single" w:sz="4" w:space="0" w:color="000000"/>
              <w:bottom w:val="single" w:sz="4" w:space="0" w:color="000000"/>
              <w:right w:val="single" w:sz="4" w:space="0" w:color="000000"/>
            </w:tcBorders>
            <w:shd w:val="clear" w:color="auto" w:fill="FFFFFF"/>
          </w:tcPr>
          <w:p w14:paraId="6B9ABECD" w14:textId="77777777" w:rsidR="002861F4" w:rsidRPr="002861F4" w:rsidRDefault="002861F4" w:rsidP="002861F4">
            <w:pPr>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lang w:val="lt-LT" w:eastAsia="lt-LT"/>
                <w14:ligatures w14:val="none"/>
              </w:rPr>
            </w:pPr>
          </w:p>
        </w:tc>
      </w:tr>
    </w:tbl>
    <w:p w14:paraId="5405E493" w14:textId="77777777" w:rsidR="002861F4" w:rsidRPr="002861F4" w:rsidRDefault="002861F4" w:rsidP="002861F4">
      <w:pPr>
        <w:suppressAutoHyphens/>
        <w:autoSpaceDN w:val="0"/>
        <w:spacing w:after="200" w:line="276" w:lineRule="auto"/>
        <w:jc w:val="both"/>
        <w:textAlignment w:val="baseline"/>
        <w:rPr>
          <w:rFonts w:ascii="Calibri" w:eastAsia="Times New Roman" w:hAnsi="Calibri" w:cs="Times New Roman"/>
          <w:kern w:val="0"/>
          <w:lang w:val="lt-LT"/>
          <w14:ligatures w14:val="none"/>
        </w:rPr>
      </w:pPr>
      <w:r w:rsidRPr="002861F4">
        <w:rPr>
          <w:rFonts w:ascii="Times New Roman" w:eastAsia="Times New Roman" w:hAnsi="Times New Roman" w:cs="Times New Roman"/>
          <w:i/>
          <w:iCs/>
          <w:kern w:val="0"/>
          <w:sz w:val="24"/>
          <w:szCs w:val="24"/>
          <w:lang w:val="lt-LT"/>
          <w14:ligatures w14:val="none"/>
        </w:rPr>
        <w:t>*Jeigu Projekto pridėtinės vertės (kokybės) vertinimo metu nustatoma, kad Projektas nesurinko privalomojo mažiausio 40 balų skaičiaus, Projektas atmetamas.</w:t>
      </w:r>
    </w:p>
    <w:p w14:paraId="19601A32" w14:textId="77777777" w:rsidR="002861F4" w:rsidRDefault="002861F4"/>
    <w:p w14:paraId="254D22A5" w14:textId="77777777" w:rsidR="00A72A75" w:rsidRDefault="00A72A75"/>
    <w:p w14:paraId="5ED9A4CC" w14:textId="77777777" w:rsidR="001A5258" w:rsidRDefault="001A5258"/>
    <w:p w14:paraId="3B88DC8F" w14:textId="77777777" w:rsidR="007070FD" w:rsidRDefault="007070FD"/>
    <w:sectPr w:rsidR="007070FD" w:rsidSect="00FE346C">
      <w:pgSz w:w="16838" w:h="11906" w:orient="landscape"/>
      <w:pgMar w:top="1560" w:right="1418" w:bottom="567" w:left="709"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25D54" w14:textId="77777777" w:rsidR="00347D10" w:rsidRDefault="00347D10" w:rsidP="002861F4">
      <w:pPr>
        <w:spacing w:after="0" w:line="240" w:lineRule="auto"/>
      </w:pPr>
      <w:r>
        <w:separator/>
      </w:r>
    </w:p>
  </w:endnote>
  <w:endnote w:type="continuationSeparator" w:id="0">
    <w:p w14:paraId="75D7EFAD" w14:textId="77777777" w:rsidR="00347D10" w:rsidRDefault="00347D10" w:rsidP="0028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B245C" w14:textId="77777777" w:rsidR="00347D10" w:rsidRDefault="00347D10" w:rsidP="002861F4">
      <w:pPr>
        <w:spacing w:after="0" w:line="240" w:lineRule="auto"/>
      </w:pPr>
      <w:r>
        <w:separator/>
      </w:r>
    </w:p>
  </w:footnote>
  <w:footnote w:type="continuationSeparator" w:id="0">
    <w:p w14:paraId="08DDB22C" w14:textId="77777777" w:rsidR="00347D10" w:rsidRDefault="00347D10" w:rsidP="002861F4">
      <w:pPr>
        <w:spacing w:after="0" w:line="240" w:lineRule="auto"/>
      </w:pPr>
      <w:r>
        <w:continuationSeparator/>
      </w:r>
    </w:p>
  </w:footnote>
  <w:footnote w:id="1">
    <w:p w14:paraId="011ECA3A" w14:textId="77777777" w:rsidR="002861F4" w:rsidRPr="00A2242D" w:rsidRDefault="002861F4" w:rsidP="002861F4">
      <w:pPr>
        <w:pStyle w:val="Puslapioinaostekstas"/>
        <w:rPr>
          <w:rFonts w:ascii="Times New Roman" w:hAnsi="Times New Roman"/>
          <w:sz w:val="22"/>
          <w:szCs w:val="22"/>
        </w:rPr>
      </w:pPr>
      <w:r w:rsidRPr="00A2242D">
        <w:rPr>
          <w:rStyle w:val="Puslapioinaosnuoroda"/>
          <w:rFonts w:ascii="Times New Roman" w:hAnsi="Times New Roman"/>
          <w:sz w:val="22"/>
          <w:szCs w:val="22"/>
        </w:rPr>
        <w:footnoteRef/>
      </w:r>
      <w:r w:rsidRPr="00A2242D">
        <w:rPr>
          <w:rFonts w:ascii="Times New Roman" w:hAnsi="Times New Roman"/>
          <w:sz w:val="22"/>
          <w:szCs w:val="22"/>
        </w:rPr>
        <w:t xml:space="preserve"> </w:t>
      </w:r>
      <w:hyperlink r:id="rId1" w:history="1">
        <w:r w:rsidRPr="00A2242D">
          <w:rPr>
            <w:rStyle w:val="Hipersaitas"/>
            <w:rFonts w:ascii="Times New Roman" w:hAnsi="Times New Roman"/>
            <w:sz w:val="22"/>
            <w:szCs w:val="22"/>
          </w:rPr>
          <w:t>https://www.e-tar.lt/port</w:t>
        </w:r>
        <w:bookmarkStart w:id="0" w:name="_Hlt235627808"/>
        <w:bookmarkStart w:id="1" w:name="_Hlt235627809"/>
        <w:r w:rsidRPr="00A2242D">
          <w:rPr>
            <w:rStyle w:val="Hipersaitas"/>
            <w:rFonts w:ascii="Times New Roman" w:hAnsi="Times New Roman"/>
            <w:sz w:val="22"/>
            <w:szCs w:val="22"/>
          </w:rPr>
          <w:t>a</w:t>
        </w:r>
        <w:bookmarkEnd w:id="0"/>
        <w:bookmarkEnd w:id="1"/>
        <w:r w:rsidRPr="00A2242D">
          <w:rPr>
            <w:rStyle w:val="Hipersaitas"/>
            <w:rFonts w:ascii="Times New Roman" w:hAnsi="Times New Roman"/>
            <w:sz w:val="22"/>
            <w:szCs w:val="22"/>
          </w:rPr>
          <w:t>l/lt/legalAct/9264a980ca4811ed9978886e85107ab2</w:t>
        </w:r>
      </w:hyperlink>
    </w:p>
    <w:p w14:paraId="2211F1A2" w14:textId="77777777" w:rsidR="002861F4" w:rsidRDefault="002861F4" w:rsidP="002861F4"/>
  </w:footnote>
  <w:footnote w:id="2">
    <w:p w14:paraId="256FA23A" w14:textId="77777777" w:rsidR="002861F4" w:rsidRPr="00A2242D" w:rsidRDefault="002861F4" w:rsidP="002861F4">
      <w:pPr>
        <w:pStyle w:val="Puslapioinaostekstas"/>
        <w:rPr>
          <w:rFonts w:ascii="Times New Roman" w:hAnsi="Times New Roman"/>
          <w:sz w:val="22"/>
          <w:szCs w:val="22"/>
        </w:rPr>
      </w:pPr>
      <w:r>
        <w:rPr>
          <w:rStyle w:val="Puslapioinaosnuoroda"/>
        </w:rPr>
        <w:footnoteRef/>
      </w:r>
      <w:r>
        <w:t xml:space="preserve"> </w:t>
      </w:r>
      <w:hyperlink r:id="rId2" w:history="1">
        <w:r w:rsidRPr="00A2242D">
          <w:rPr>
            <w:rStyle w:val="Hipersaitas"/>
            <w:rFonts w:ascii="Times New Roman" w:hAnsi="Times New Roman"/>
            <w:sz w:val="22"/>
            <w:szCs w:val="22"/>
          </w:rPr>
          <w:t>https://www.e-tar.lt/portal/lt/legalAct/9264a980c</w:t>
        </w:r>
        <w:bookmarkStart w:id="2" w:name="_Hlt235543928"/>
        <w:bookmarkStart w:id="3" w:name="_Hlt235543929"/>
        <w:r w:rsidRPr="00A2242D">
          <w:rPr>
            <w:rStyle w:val="Hipersaitas"/>
            <w:rFonts w:ascii="Times New Roman" w:hAnsi="Times New Roman"/>
            <w:sz w:val="22"/>
            <w:szCs w:val="22"/>
          </w:rPr>
          <w:t>a</w:t>
        </w:r>
        <w:bookmarkEnd w:id="2"/>
        <w:bookmarkEnd w:id="3"/>
        <w:r w:rsidRPr="00A2242D">
          <w:rPr>
            <w:rStyle w:val="Hipersaitas"/>
            <w:rFonts w:ascii="Times New Roman" w:hAnsi="Times New Roman"/>
            <w:sz w:val="22"/>
            <w:szCs w:val="22"/>
          </w:rPr>
          <w:t>4811ed9978886e85107ab2</w:t>
        </w:r>
      </w:hyperlink>
    </w:p>
    <w:p w14:paraId="4A68F6E6" w14:textId="6E691449" w:rsidR="002861F4" w:rsidRPr="004A5A38" w:rsidRDefault="004A5A38" w:rsidP="002861F4">
      <w:pPr>
        <w:rPr>
          <w:i/>
          <w:iCs/>
        </w:rPr>
      </w:pPr>
      <w:r w:rsidRPr="004A5A38">
        <w:rPr>
          <w:rFonts w:ascii="Times New Roman" w:hAnsi="Times New Roman"/>
          <w:i/>
          <w:iCs/>
          <w:sz w:val="24"/>
          <w:szCs w:val="24"/>
          <w:lang w:val="lt-LT"/>
        </w:rPr>
        <w:t xml:space="preserve">Lietuvos Respublikos žemės ūkio ministro 2023 m. gruodžio 12 d. Lietuvos žemės ūkio ir kaimo plėtros 2023–2027 metų strateginio plano intervencinės </w:t>
      </w:r>
      <w:r w:rsidRPr="004A5A38">
        <w:rPr>
          <w:rFonts w:ascii="Times New Roman" w:hAnsi="Times New Roman" w:cs="Times New Roman"/>
          <w:i/>
          <w:iCs/>
          <w:sz w:val="24"/>
          <w:szCs w:val="24"/>
          <w:lang w:val="lt-LT"/>
        </w:rPr>
        <w:t>priemonės „Sumanieji kaimai“ įgyvendinimo taisyklių, patvirtintu įsakymu Nr. 3D-841 (Lietuvos Respublikos žemės ūkio ministro 2026 m. liepos 13 d. įsakymo Nr. 3D-346 redakcija), nuoroda https://e-seimas.lrs.lt/portal/legalAct/lt/TAD/373e5005992e11eea70ce7cabd08f150/asr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1F4"/>
    <w:rsid w:val="00106783"/>
    <w:rsid w:val="001A5258"/>
    <w:rsid w:val="001F33C9"/>
    <w:rsid w:val="002861F4"/>
    <w:rsid w:val="00347D10"/>
    <w:rsid w:val="003E2900"/>
    <w:rsid w:val="004A5A38"/>
    <w:rsid w:val="00656B69"/>
    <w:rsid w:val="006F3715"/>
    <w:rsid w:val="007070FD"/>
    <w:rsid w:val="00720927"/>
    <w:rsid w:val="007A7CDC"/>
    <w:rsid w:val="009E485A"/>
    <w:rsid w:val="00A2242D"/>
    <w:rsid w:val="00A72A75"/>
    <w:rsid w:val="00C80312"/>
    <w:rsid w:val="00D55FC2"/>
    <w:rsid w:val="00D7400F"/>
    <w:rsid w:val="00FC1B75"/>
    <w:rsid w:val="00FE3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2E78"/>
  <w15:chartTrackingRefBased/>
  <w15:docId w15:val="{CDB502BA-4BF2-462B-AEE1-DE2F2067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rsid w:val="002861F4"/>
    <w:rPr>
      <w:rFonts w:cs="Times New Roman"/>
      <w:color w:val="0563C1"/>
      <w:u w:val="single"/>
    </w:rPr>
  </w:style>
  <w:style w:type="paragraph" w:styleId="Puslapioinaostekstas">
    <w:name w:val="footnote text"/>
    <w:basedOn w:val="prastasis"/>
    <w:link w:val="PuslapioinaostekstasDiagrama"/>
    <w:uiPriority w:val="99"/>
    <w:rsid w:val="002861F4"/>
    <w:pPr>
      <w:autoSpaceDN w:val="0"/>
      <w:spacing w:after="0" w:line="240" w:lineRule="auto"/>
      <w:textAlignment w:val="baseline"/>
    </w:pPr>
    <w:rPr>
      <w:rFonts w:ascii="Calibri" w:eastAsia="Times New Roman" w:hAnsi="Calibri" w:cs="Times New Roman"/>
      <w:kern w:val="0"/>
      <w:sz w:val="20"/>
      <w:szCs w:val="20"/>
      <w:lang w:val="lt-LT"/>
      <w14:ligatures w14:val="none"/>
    </w:rPr>
  </w:style>
  <w:style w:type="character" w:customStyle="1" w:styleId="PuslapioinaostekstasDiagrama">
    <w:name w:val="Puslapio išnašos tekstas Diagrama"/>
    <w:basedOn w:val="Numatytasispastraiposriftas"/>
    <w:link w:val="Puslapioinaostekstas"/>
    <w:uiPriority w:val="99"/>
    <w:rsid w:val="002861F4"/>
    <w:rPr>
      <w:rFonts w:ascii="Calibri" w:eastAsia="Times New Roman" w:hAnsi="Calibri" w:cs="Times New Roman"/>
      <w:kern w:val="0"/>
      <w:sz w:val="20"/>
      <w:szCs w:val="20"/>
      <w:lang w:val="lt-LT"/>
      <w14:ligatures w14:val="none"/>
    </w:rPr>
  </w:style>
  <w:style w:type="character" w:styleId="Puslapioinaosnuoroda">
    <w:name w:val="footnote reference"/>
    <w:basedOn w:val="Numatytasispastraiposriftas"/>
    <w:uiPriority w:val="99"/>
    <w:rsid w:val="002861F4"/>
    <w:rPr>
      <w:rFonts w:cs="Times New Roman"/>
      <w:position w:val="0"/>
      <w:vertAlign w:val="superscript"/>
    </w:rPr>
  </w:style>
  <w:style w:type="paragraph" w:customStyle="1" w:styleId="prastasis1">
    <w:name w:val="Įprastasis1"/>
    <w:rsid w:val="002861F4"/>
    <w:pPr>
      <w:suppressAutoHyphens/>
      <w:autoSpaceDN w:val="0"/>
      <w:spacing w:after="200" w:line="276" w:lineRule="auto"/>
      <w:textAlignment w:val="baseline"/>
    </w:pPr>
    <w:rPr>
      <w:rFonts w:ascii="Calibri" w:eastAsia="Times New Roman" w:hAnsi="Calibri" w:cs="Times New Roman"/>
      <w:kern w:val="0"/>
      <w:lang w:val="lt-LT"/>
      <w14:ligatures w14:val="none"/>
    </w:rPr>
  </w:style>
  <w:style w:type="character" w:styleId="Grietas">
    <w:name w:val="Strong"/>
    <w:basedOn w:val="Numatytasispastraiposriftas"/>
    <w:rsid w:val="00A224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9264a980ca4811ed9978886e85107ab2" TargetMode="External"/><Relationship Id="rId1" Type="http://schemas.openxmlformats.org/officeDocument/2006/relationships/hyperlink" Target="https://www.e-tar.lt/portal/lt/legalAct/9264a980ca4811ed9978886e85107ab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3210</Words>
  <Characters>1831</Characters>
  <Application>Microsoft Office Word</Application>
  <DocSecurity>0</DocSecurity>
  <Lines>15</Lines>
  <Paragraphs>10</Paragraphs>
  <ScaleCrop>false</ScaleCrop>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Akmenės rajono vietos veiklos grupė</dc:creator>
  <cp:keywords/>
  <dc:description/>
  <cp:lastModifiedBy>Kėdainiu rajono</cp:lastModifiedBy>
  <cp:revision>6</cp:revision>
  <dcterms:created xsi:type="dcterms:W3CDTF">2026-08-06T07:11:00Z</dcterms:created>
  <dcterms:modified xsi:type="dcterms:W3CDTF">2026-10-13T07:50:00Z</dcterms:modified>
</cp:coreProperties>
</file>